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1BB" w:rsidRDefault="004407EB" w:rsidP="004407EB">
      <w:pPr>
        <w:jc w:val="center"/>
        <w:rPr>
          <w:rFonts w:asciiTheme="majorHAnsi" w:hAnsiTheme="majorHAnsi" w:cstheme="majorHAnsi"/>
          <w:b/>
          <w:sz w:val="52"/>
          <w:szCs w:val="52"/>
          <w:u w:val="single"/>
        </w:rPr>
      </w:pPr>
      <w:r w:rsidRPr="004407EB">
        <w:rPr>
          <w:rFonts w:asciiTheme="majorHAnsi" w:hAnsiTheme="majorHAnsi" w:cstheme="majorHAnsi"/>
          <w:b/>
          <w:sz w:val="52"/>
          <w:szCs w:val="52"/>
          <w:u w:val="single"/>
        </w:rPr>
        <w:t xml:space="preserve">VOLUNTEER </w:t>
      </w:r>
      <w:r w:rsidR="007A6248">
        <w:rPr>
          <w:rFonts w:asciiTheme="majorHAnsi" w:hAnsiTheme="majorHAnsi" w:cstheme="majorHAnsi"/>
          <w:b/>
          <w:sz w:val="52"/>
          <w:szCs w:val="52"/>
          <w:u w:val="single"/>
        </w:rPr>
        <w:t xml:space="preserve">DOG </w:t>
      </w:r>
      <w:r w:rsidRPr="004407EB">
        <w:rPr>
          <w:rFonts w:asciiTheme="majorHAnsi" w:hAnsiTheme="majorHAnsi" w:cstheme="majorHAnsi"/>
          <w:b/>
          <w:sz w:val="52"/>
          <w:szCs w:val="52"/>
          <w:u w:val="single"/>
        </w:rPr>
        <w:t>KENNEL CLEANING CHECKLIST</w:t>
      </w:r>
    </w:p>
    <w:p w:rsidR="001F2985" w:rsidRDefault="004407EB" w:rsidP="001F2985">
      <w:pPr>
        <w:jc w:val="center"/>
        <w:rPr>
          <w:rFonts w:asciiTheme="majorHAnsi" w:hAnsiTheme="majorHAnsi" w:cstheme="majorHAnsi"/>
          <w:sz w:val="48"/>
          <w:szCs w:val="48"/>
        </w:rPr>
      </w:pPr>
      <w:r w:rsidRPr="004407EB">
        <w:rPr>
          <w:rFonts w:asciiTheme="majorHAnsi" w:hAnsiTheme="majorHAnsi" w:cstheme="majorHAnsi"/>
          <w:sz w:val="48"/>
          <w:szCs w:val="48"/>
        </w:rPr>
        <w:t>SPOT CLEANING</w:t>
      </w:r>
    </w:p>
    <w:p w:rsidR="001F2985" w:rsidRPr="004407EB" w:rsidRDefault="001F2985" w:rsidP="001F2985">
      <w:pPr>
        <w:jc w:val="center"/>
        <w:rPr>
          <w:rFonts w:asciiTheme="majorHAnsi" w:hAnsiTheme="majorHAnsi" w:cstheme="majorHAnsi"/>
          <w:sz w:val="48"/>
          <w:szCs w:val="48"/>
        </w:rPr>
      </w:pPr>
    </w:p>
    <w:tbl>
      <w:tblPr>
        <w:tblW w:w="1089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10080"/>
      </w:tblGrid>
      <w:tr w:rsidR="004407EB" w:rsidTr="001F2985">
        <w:trPr>
          <w:trHeight w:val="828"/>
        </w:trPr>
        <w:tc>
          <w:tcPr>
            <w:tcW w:w="810" w:type="dxa"/>
          </w:tcPr>
          <w:p w:rsidR="004407EB" w:rsidRPr="004A5A63" w:rsidRDefault="004407EB" w:rsidP="001F2985">
            <w:pPr>
              <w:spacing w:before="120"/>
              <w:ind w:right="144"/>
              <w:jc w:val="center"/>
              <w:rPr>
                <w:rFonts w:asciiTheme="majorHAnsi" w:hAnsiTheme="majorHAnsi" w:cstheme="majorHAnsi"/>
                <w:sz w:val="44"/>
                <w:szCs w:val="44"/>
              </w:rPr>
            </w:pPr>
            <w:r w:rsidRPr="004A5A63">
              <w:rPr>
                <w:rFonts w:asciiTheme="majorHAnsi" w:hAnsiTheme="majorHAnsi" w:cstheme="majorHAnsi"/>
                <w:sz w:val="44"/>
                <w:szCs w:val="44"/>
              </w:rPr>
              <w:t>1</w:t>
            </w:r>
          </w:p>
        </w:tc>
        <w:tc>
          <w:tcPr>
            <w:tcW w:w="10080" w:type="dxa"/>
          </w:tcPr>
          <w:p w:rsidR="004407EB" w:rsidRPr="004A5A63" w:rsidRDefault="007A6248" w:rsidP="004407E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Wear a pair of gloves and secure</w:t>
            </w:r>
            <w:r w:rsidR="004407EB" w:rsidRPr="004A5A63">
              <w:rPr>
                <w:rFonts w:asciiTheme="majorHAnsi" w:hAnsiTheme="majorHAnsi" w:cstheme="majorHAnsi"/>
                <w:sz w:val="28"/>
                <w:szCs w:val="28"/>
              </w:rPr>
              <w:t xml:space="preserve"> animal to one side of the kennel via guillotine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door.</w:t>
            </w:r>
            <w:r w:rsidR="00495264">
              <w:rPr>
                <w:rFonts w:asciiTheme="majorHAnsi" w:hAnsiTheme="majorHAnsi" w:cstheme="majorHAnsi"/>
                <w:sz w:val="28"/>
                <w:szCs w:val="28"/>
              </w:rPr>
              <w:t xml:space="preserve"> This is done by pulling the handle one the side of the kennel. </w:t>
            </w:r>
          </w:p>
          <w:p w:rsidR="004A5A63" w:rsidRPr="004A5A63" w:rsidRDefault="004A5A63" w:rsidP="004407E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4407EB" w:rsidTr="001F2985">
        <w:trPr>
          <w:trHeight w:val="828"/>
        </w:trPr>
        <w:tc>
          <w:tcPr>
            <w:tcW w:w="810" w:type="dxa"/>
          </w:tcPr>
          <w:p w:rsidR="004407EB" w:rsidRPr="004A5A63" w:rsidRDefault="004407EB" w:rsidP="001F2985">
            <w:pPr>
              <w:spacing w:before="120"/>
              <w:ind w:left="144"/>
              <w:rPr>
                <w:rFonts w:asciiTheme="majorHAnsi" w:hAnsiTheme="majorHAnsi" w:cstheme="majorHAnsi"/>
                <w:sz w:val="44"/>
                <w:szCs w:val="44"/>
              </w:rPr>
            </w:pPr>
            <w:r w:rsidRPr="004A5A63">
              <w:rPr>
                <w:rFonts w:asciiTheme="majorHAnsi" w:hAnsiTheme="majorHAnsi" w:cstheme="majorHAnsi"/>
                <w:sz w:val="44"/>
                <w:szCs w:val="44"/>
              </w:rPr>
              <w:t>2</w:t>
            </w:r>
          </w:p>
        </w:tc>
        <w:tc>
          <w:tcPr>
            <w:tcW w:w="10080" w:type="dxa"/>
          </w:tcPr>
          <w:p w:rsidR="004407EB" w:rsidRPr="004A5A63" w:rsidRDefault="004407EB" w:rsidP="004407E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A5A63">
              <w:rPr>
                <w:rFonts w:asciiTheme="majorHAnsi" w:hAnsiTheme="majorHAnsi" w:cstheme="majorHAnsi"/>
                <w:sz w:val="28"/>
                <w:szCs w:val="28"/>
              </w:rPr>
              <w:t xml:space="preserve">Remove carabiner to open the </w:t>
            </w:r>
            <w:r w:rsidR="007A6248">
              <w:rPr>
                <w:rFonts w:asciiTheme="majorHAnsi" w:hAnsiTheme="majorHAnsi" w:cstheme="majorHAnsi"/>
                <w:sz w:val="28"/>
                <w:szCs w:val="28"/>
              </w:rPr>
              <w:t xml:space="preserve">kennel </w:t>
            </w:r>
            <w:r w:rsidRPr="004A5A63">
              <w:rPr>
                <w:rFonts w:asciiTheme="majorHAnsi" w:hAnsiTheme="majorHAnsi" w:cstheme="majorHAnsi"/>
                <w:sz w:val="28"/>
                <w:szCs w:val="28"/>
              </w:rPr>
              <w:t>door to the empty side of the kennel</w:t>
            </w:r>
            <w:r w:rsidR="007A6248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</w:tc>
      </w:tr>
      <w:tr w:rsidR="004407EB" w:rsidTr="001F2985">
        <w:trPr>
          <w:trHeight w:val="828"/>
        </w:trPr>
        <w:tc>
          <w:tcPr>
            <w:tcW w:w="810" w:type="dxa"/>
          </w:tcPr>
          <w:p w:rsidR="004407EB" w:rsidRPr="004A5A63" w:rsidRDefault="004407EB" w:rsidP="001F2985">
            <w:pPr>
              <w:spacing w:before="120"/>
              <w:ind w:left="144"/>
              <w:rPr>
                <w:rFonts w:asciiTheme="majorHAnsi" w:hAnsiTheme="majorHAnsi" w:cstheme="majorHAnsi"/>
                <w:sz w:val="44"/>
                <w:szCs w:val="44"/>
              </w:rPr>
            </w:pPr>
            <w:r w:rsidRPr="004A5A63">
              <w:rPr>
                <w:rFonts w:asciiTheme="majorHAnsi" w:hAnsiTheme="majorHAnsi" w:cstheme="majorHAnsi"/>
                <w:sz w:val="44"/>
                <w:szCs w:val="44"/>
              </w:rPr>
              <w:t>3</w:t>
            </w:r>
          </w:p>
        </w:tc>
        <w:tc>
          <w:tcPr>
            <w:tcW w:w="10080" w:type="dxa"/>
          </w:tcPr>
          <w:p w:rsidR="004407EB" w:rsidRPr="004A5A63" w:rsidRDefault="004407EB" w:rsidP="004407E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A5A63">
              <w:rPr>
                <w:rFonts w:asciiTheme="majorHAnsi" w:hAnsiTheme="majorHAnsi" w:cstheme="majorHAnsi"/>
                <w:sz w:val="28"/>
                <w:szCs w:val="28"/>
              </w:rPr>
              <w:t>Check blankets</w:t>
            </w:r>
            <w:r w:rsidR="007A6248">
              <w:rPr>
                <w:rFonts w:asciiTheme="majorHAnsi" w:hAnsiTheme="majorHAnsi" w:cstheme="majorHAnsi"/>
                <w:sz w:val="28"/>
                <w:szCs w:val="28"/>
              </w:rPr>
              <w:t xml:space="preserve"> and plush</w:t>
            </w:r>
            <w:r w:rsidR="004A5A63" w:rsidRPr="004A5A63">
              <w:rPr>
                <w:rFonts w:asciiTheme="majorHAnsi" w:hAnsiTheme="majorHAnsi" w:cstheme="majorHAnsi"/>
                <w:sz w:val="28"/>
                <w:szCs w:val="28"/>
              </w:rPr>
              <w:t xml:space="preserve"> toys</w:t>
            </w:r>
            <w:r w:rsidRPr="004A5A63">
              <w:rPr>
                <w:rFonts w:asciiTheme="majorHAnsi" w:hAnsiTheme="majorHAnsi" w:cstheme="majorHAnsi"/>
                <w:sz w:val="28"/>
                <w:szCs w:val="28"/>
              </w:rPr>
              <w:t xml:space="preserve">. If soiled or wet, place in </w:t>
            </w:r>
            <w:r w:rsidR="007A6248">
              <w:rPr>
                <w:rFonts w:asciiTheme="majorHAnsi" w:hAnsiTheme="majorHAnsi" w:cstheme="majorHAnsi"/>
                <w:sz w:val="28"/>
                <w:szCs w:val="28"/>
              </w:rPr>
              <w:t xml:space="preserve">laundry </w:t>
            </w:r>
            <w:r w:rsidRPr="004A5A63">
              <w:rPr>
                <w:rFonts w:asciiTheme="majorHAnsi" w:hAnsiTheme="majorHAnsi" w:cstheme="majorHAnsi"/>
                <w:sz w:val="28"/>
                <w:szCs w:val="28"/>
              </w:rPr>
              <w:t xml:space="preserve">basket. Heavily soiled </w:t>
            </w:r>
            <w:r w:rsidR="004A5A63" w:rsidRPr="004A5A63">
              <w:rPr>
                <w:rFonts w:asciiTheme="majorHAnsi" w:hAnsiTheme="majorHAnsi" w:cstheme="majorHAnsi"/>
                <w:sz w:val="28"/>
                <w:szCs w:val="28"/>
              </w:rPr>
              <w:t>items</w:t>
            </w:r>
            <w:r w:rsidRPr="004A5A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4A5A63" w:rsidRPr="004A5A63">
              <w:rPr>
                <w:rFonts w:asciiTheme="majorHAnsi" w:hAnsiTheme="majorHAnsi" w:cstheme="majorHAnsi"/>
                <w:sz w:val="28"/>
                <w:szCs w:val="28"/>
              </w:rPr>
              <w:t>are</w:t>
            </w:r>
            <w:r w:rsidRPr="004A5A63">
              <w:rPr>
                <w:rFonts w:asciiTheme="majorHAnsi" w:hAnsiTheme="majorHAnsi" w:cstheme="majorHAnsi"/>
                <w:sz w:val="28"/>
                <w:szCs w:val="28"/>
              </w:rPr>
              <w:t xml:space="preserve"> to be thrown away. </w:t>
            </w:r>
            <w:r w:rsidR="004A5A63" w:rsidRPr="004A5A63">
              <w:rPr>
                <w:rFonts w:asciiTheme="majorHAnsi" w:hAnsiTheme="majorHAnsi" w:cstheme="majorHAnsi"/>
                <w:sz w:val="28"/>
                <w:szCs w:val="28"/>
              </w:rPr>
              <w:t>R</w:t>
            </w:r>
            <w:r w:rsidRPr="004A5A63">
              <w:rPr>
                <w:rFonts w:asciiTheme="majorHAnsi" w:hAnsiTheme="majorHAnsi" w:cstheme="majorHAnsi"/>
                <w:sz w:val="28"/>
                <w:szCs w:val="28"/>
              </w:rPr>
              <w:t>eusable blankets</w:t>
            </w:r>
            <w:r w:rsidR="004A5A63" w:rsidRPr="004A5A63">
              <w:rPr>
                <w:rFonts w:asciiTheme="majorHAnsi" w:hAnsiTheme="majorHAnsi" w:cstheme="majorHAnsi"/>
                <w:sz w:val="28"/>
                <w:szCs w:val="28"/>
              </w:rPr>
              <w:t>/toys</w:t>
            </w:r>
            <w:r w:rsidRPr="004A5A63">
              <w:rPr>
                <w:rFonts w:asciiTheme="majorHAnsi" w:hAnsiTheme="majorHAnsi" w:cstheme="majorHAnsi"/>
                <w:sz w:val="28"/>
                <w:szCs w:val="28"/>
              </w:rPr>
              <w:t xml:space="preserve"> can be hung over kennel door</w:t>
            </w:r>
            <w:r w:rsidR="004A5A63" w:rsidRPr="004A5A63">
              <w:rPr>
                <w:rFonts w:asciiTheme="majorHAnsi" w:hAnsiTheme="majorHAnsi" w:cstheme="majorHAnsi"/>
                <w:sz w:val="28"/>
                <w:szCs w:val="28"/>
              </w:rPr>
              <w:t xml:space="preserve"> or set aside</w:t>
            </w:r>
            <w:r w:rsidRPr="004A5A63">
              <w:rPr>
                <w:rFonts w:asciiTheme="majorHAnsi" w:hAnsiTheme="majorHAnsi" w:cstheme="majorHAnsi"/>
                <w:sz w:val="28"/>
                <w:szCs w:val="28"/>
              </w:rPr>
              <w:t xml:space="preserve">. If there is a </w:t>
            </w:r>
            <w:proofErr w:type="spellStart"/>
            <w:r w:rsidRPr="004A5A63">
              <w:rPr>
                <w:rFonts w:asciiTheme="majorHAnsi" w:hAnsiTheme="majorHAnsi" w:cstheme="majorHAnsi"/>
                <w:sz w:val="28"/>
                <w:szCs w:val="28"/>
              </w:rPr>
              <w:t>kuranda</w:t>
            </w:r>
            <w:proofErr w:type="spellEnd"/>
            <w:r w:rsidRPr="004A5A63">
              <w:rPr>
                <w:rFonts w:asciiTheme="majorHAnsi" w:hAnsiTheme="majorHAnsi" w:cstheme="majorHAnsi"/>
                <w:sz w:val="28"/>
                <w:szCs w:val="28"/>
              </w:rPr>
              <w:t xml:space="preserve"> bed</w:t>
            </w:r>
            <w:r w:rsidR="00495264">
              <w:rPr>
                <w:rFonts w:asciiTheme="majorHAnsi" w:hAnsiTheme="majorHAnsi" w:cstheme="majorHAnsi"/>
                <w:sz w:val="28"/>
                <w:szCs w:val="28"/>
              </w:rPr>
              <w:t xml:space="preserve"> (</w:t>
            </w:r>
            <w:proofErr w:type="spellStart"/>
            <w:r w:rsidR="00495264">
              <w:rPr>
                <w:rFonts w:asciiTheme="majorHAnsi" w:hAnsiTheme="majorHAnsi" w:cstheme="majorHAnsi"/>
                <w:sz w:val="28"/>
                <w:szCs w:val="28"/>
              </w:rPr>
              <w:t>pvc</w:t>
            </w:r>
            <w:proofErr w:type="spellEnd"/>
            <w:r w:rsidR="00495264">
              <w:rPr>
                <w:rFonts w:asciiTheme="majorHAnsi" w:hAnsiTheme="majorHAnsi" w:cstheme="majorHAnsi"/>
                <w:sz w:val="28"/>
                <w:szCs w:val="28"/>
              </w:rPr>
              <w:t xml:space="preserve"> pipe bed)</w:t>
            </w:r>
            <w:r w:rsidRPr="004A5A63">
              <w:rPr>
                <w:rFonts w:asciiTheme="majorHAnsi" w:hAnsiTheme="majorHAnsi" w:cstheme="majorHAnsi"/>
                <w:sz w:val="28"/>
                <w:szCs w:val="28"/>
              </w:rPr>
              <w:t>, lean it against kennel wall</w:t>
            </w:r>
            <w:r w:rsidR="007A6248">
              <w:rPr>
                <w:rFonts w:asciiTheme="majorHAnsi" w:hAnsiTheme="majorHAnsi" w:cstheme="majorHAnsi"/>
                <w:sz w:val="28"/>
                <w:szCs w:val="28"/>
              </w:rPr>
              <w:t xml:space="preserve"> for cleaning</w:t>
            </w:r>
            <w:r w:rsidRPr="004A5A63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:rsidR="004A5A63" w:rsidRPr="004A5A63" w:rsidRDefault="004A5A63" w:rsidP="004407E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4407EB" w:rsidTr="001F2985">
        <w:trPr>
          <w:trHeight w:val="828"/>
        </w:trPr>
        <w:tc>
          <w:tcPr>
            <w:tcW w:w="810" w:type="dxa"/>
          </w:tcPr>
          <w:p w:rsidR="004407EB" w:rsidRPr="004A5A63" w:rsidRDefault="004407EB" w:rsidP="001F2985">
            <w:pPr>
              <w:spacing w:before="120"/>
              <w:ind w:left="144"/>
              <w:rPr>
                <w:rFonts w:asciiTheme="majorHAnsi" w:hAnsiTheme="majorHAnsi" w:cstheme="majorHAnsi"/>
                <w:sz w:val="44"/>
                <w:szCs w:val="44"/>
              </w:rPr>
            </w:pPr>
            <w:r w:rsidRPr="004A5A63">
              <w:rPr>
                <w:rFonts w:asciiTheme="majorHAnsi" w:hAnsiTheme="majorHAnsi" w:cstheme="majorHAnsi"/>
                <w:sz w:val="44"/>
                <w:szCs w:val="44"/>
              </w:rPr>
              <w:t>4</w:t>
            </w:r>
          </w:p>
        </w:tc>
        <w:tc>
          <w:tcPr>
            <w:tcW w:w="10080" w:type="dxa"/>
          </w:tcPr>
          <w:p w:rsidR="004407EB" w:rsidRPr="004A5A63" w:rsidRDefault="004407EB" w:rsidP="004407E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A5A63">
              <w:rPr>
                <w:rFonts w:asciiTheme="majorHAnsi" w:hAnsiTheme="majorHAnsi" w:cstheme="majorHAnsi"/>
                <w:sz w:val="28"/>
                <w:szCs w:val="28"/>
              </w:rPr>
              <w:t xml:space="preserve">Enrichment toys (such as </w:t>
            </w:r>
            <w:proofErr w:type="spellStart"/>
            <w:r w:rsidRPr="004A5A63">
              <w:rPr>
                <w:rFonts w:asciiTheme="majorHAnsi" w:hAnsiTheme="majorHAnsi" w:cstheme="majorHAnsi"/>
                <w:sz w:val="28"/>
                <w:szCs w:val="28"/>
              </w:rPr>
              <w:t>nylabones</w:t>
            </w:r>
            <w:proofErr w:type="spellEnd"/>
            <w:r w:rsidRPr="004A5A63">
              <w:rPr>
                <w:rFonts w:asciiTheme="majorHAnsi" w:hAnsiTheme="majorHAnsi" w:cstheme="majorHAnsi"/>
                <w:sz w:val="28"/>
                <w:szCs w:val="28"/>
              </w:rPr>
              <w:t xml:space="preserve">, </w:t>
            </w:r>
            <w:proofErr w:type="spellStart"/>
            <w:r w:rsidRPr="004A5A63">
              <w:rPr>
                <w:rFonts w:asciiTheme="majorHAnsi" w:hAnsiTheme="majorHAnsi" w:cstheme="majorHAnsi"/>
                <w:sz w:val="28"/>
                <w:szCs w:val="28"/>
              </w:rPr>
              <w:t>kongs</w:t>
            </w:r>
            <w:proofErr w:type="spellEnd"/>
            <w:r w:rsidRPr="004A5A63">
              <w:rPr>
                <w:rFonts w:asciiTheme="majorHAnsi" w:hAnsiTheme="majorHAnsi" w:cstheme="majorHAnsi"/>
                <w:sz w:val="28"/>
                <w:szCs w:val="28"/>
              </w:rPr>
              <w:t xml:space="preserve"> or anything to be washed by hand) are placed in the sink.</w:t>
            </w:r>
          </w:p>
          <w:p w:rsidR="004A5A63" w:rsidRPr="004A5A63" w:rsidRDefault="004A5A63" w:rsidP="004407E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4407EB" w:rsidTr="00495264">
        <w:trPr>
          <w:trHeight w:val="755"/>
        </w:trPr>
        <w:tc>
          <w:tcPr>
            <w:tcW w:w="810" w:type="dxa"/>
          </w:tcPr>
          <w:p w:rsidR="004407EB" w:rsidRPr="004A5A63" w:rsidRDefault="004407EB" w:rsidP="001F2985">
            <w:pPr>
              <w:spacing w:before="120"/>
              <w:ind w:left="144"/>
              <w:rPr>
                <w:rFonts w:asciiTheme="majorHAnsi" w:hAnsiTheme="majorHAnsi" w:cstheme="majorHAnsi"/>
                <w:sz w:val="44"/>
                <w:szCs w:val="44"/>
              </w:rPr>
            </w:pPr>
            <w:r w:rsidRPr="004A5A63">
              <w:rPr>
                <w:rFonts w:asciiTheme="majorHAnsi" w:hAnsiTheme="majorHAnsi" w:cstheme="majorHAnsi"/>
                <w:sz w:val="44"/>
                <w:szCs w:val="44"/>
              </w:rPr>
              <w:t>5</w:t>
            </w:r>
          </w:p>
        </w:tc>
        <w:tc>
          <w:tcPr>
            <w:tcW w:w="10080" w:type="dxa"/>
          </w:tcPr>
          <w:p w:rsidR="004407EB" w:rsidRPr="004A5A63" w:rsidRDefault="004407EB" w:rsidP="004407E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A5A63">
              <w:rPr>
                <w:rFonts w:asciiTheme="majorHAnsi" w:hAnsiTheme="majorHAnsi" w:cstheme="majorHAnsi"/>
                <w:sz w:val="28"/>
                <w:szCs w:val="28"/>
              </w:rPr>
              <w:t xml:space="preserve">Food bowls should be taken out and stacked by the sink. </w:t>
            </w:r>
            <w:r w:rsidR="004A5A63" w:rsidRPr="004A5A63">
              <w:rPr>
                <w:rFonts w:asciiTheme="majorHAnsi" w:hAnsiTheme="majorHAnsi" w:cstheme="majorHAnsi"/>
                <w:sz w:val="28"/>
                <w:szCs w:val="28"/>
              </w:rPr>
              <w:t>L</w:t>
            </w:r>
            <w:r w:rsidRPr="004A5A63">
              <w:rPr>
                <w:rFonts w:asciiTheme="majorHAnsi" w:hAnsiTheme="majorHAnsi" w:cstheme="majorHAnsi"/>
                <w:sz w:val="28"/>
                <w:szCs w:val="28"/>
              </w:rPr>
              <w:t xml:space="preserve">eftover food </w:t>
            </w:r>
            <w:r w:rsidR="004A5A63" w:rsidRPr="004A5A63">
              <w:rPr>
                <w:rFonts w:asciiTheme="majorHAnsi" w:hAnsiTheme="majorHAnsi" w:cstheme="majorHAnsi"/>
                <w:sz w:val="28"/>
                <w:szCs w:val="28"/>
              </w:rPr>
              <w:t>is to</w:t>
            </w:r>
            <w:r w:rsidRPr="004A5A63">
              <w:rPr>
                <w:rFonts w:asciiTheme="majorHAnsi" w:hAnsiTheme="majorHAnsi" w:cstheme="majorHAnsi"/>
                <w:sz w:val="28"/>
                <w:szCs w:val="28"/>
              </w:rPr>
              <w:t xml:space="preserve"> be thrown</w:t>
            </w:r>
            <w:r w:rsidR="007A6248">
              <w:rPr>
                <w:rFonts w:asciiTheme="majorHAnsi" w:hAnsiTheme="majorHAnsi" w:cstheme="majorHAnsi"/>
                <w:sz w:val="28"/>
                <w:szCs w:val="28"/>
              </w:rPr>
              <w:t xml:space="preserve"> in the trash</w:t>
            </w:r>
            <w:r w:rsidR="004A5A63" w:rsidRPr="004A5A63">
              <w:rPr>
                <w:rFonts w:asciiTheme="majorHAnsi" w:hAnsiTheme="majorHAnsi" w:cstheme="majorHAnsi"/>
                <w:sz w:val="28"/>
                <w:szCs w:val="28"/>
              </w:rPr>
              <w:t xml:space="preserve">. </w:t>
            </w:r>
            <w:r w:rsidRPr="004A5A63">
              <w:rPr>
                <w:rFonts w:asciiTheme="majorHAnsi" w:hAnsiTheme="majorHAnsi" w:cstheme="majorHAnsi"/>
                <w:sz w:val="28"/>
                <w:szCs w:val="28"/>
              </w:rPr>
              <w:t xml:space="preserve">Water bowls </w:t>
            </w:r>
            <w:r w:rsidR="004A5A63" w:rsidRPr="004A5A63">
              <w:rPr>
                <w:rFonts w:asciiTheme="majorHAnsi" w:hAnsiTheme="majorHAnsi" w:cstheme="majorHAnsi"/>
                <w:sz w:val="28"/>
                <w:szCs w:val="28"/>
              </w:rPr>
              <w:t>are to</w:t>
            </w:r>
            <w:r w:rsidRPr="004A5A63">
              <w:rPr>
                <w:rFonts w:asciiTheme="majorHAnsi" w:hAnsiTheme="majorHAnsi" w:cstheme="majorHAnsi"/>
                <w:sz w:val="28"/>
                <w:szCs w:val="28"/>
              </w:rPr>
              <w:t xml:space="preserve"> be refilled and set aside</w:t>
            </w:r>
            <w:r w:rsidR="007A6248">
              <w:rPr>
                <w:rFonts w:asciiTheme="majorHAnsi" w:hAnsiTheme="majorHAnsi" w:cstheme="majorHAnsi"/>
                <w:sz w:val="28"/>
                <w:szCs w:val="28"/>
              </w:rPr>
              <w:t>.</w:t>
            </w:r>
            <w:r w:rsidR="0049526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  <w:p w:rsidR="004A5A63" w:rsidRPr="004A5A63" w:rsidRDefault="004A5A63" w:rsidP="004407E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4407EB" w:rsidTr="001F2985">
        <w:trPr>
          <w:trHeight w:val="828"/>
        </w:trPr>
        <w:tc>
          <w:tcPr>
            <w:tcW w:w="810" w:type="dxa"/>
          </w:tcPr>
          <w:p w:rsidR="004407EB" w:rsidRPr="004A5A63" w:rsidRDefault="004407EB" w:rsidP="001F2985">
            <w:pPr>
              <w:spacing w:before="120"/>
              <w:ind w:left="144"/>
              <w:rPr>
                <w:rFonts w:asciiTheme="majorHAnsi" w:hAnsiTheme="majorHAnsi" w:cstheme="majorHAnsi"/>
                <w:sz w:val="44"/>
                <w:szCs w:val="44"/>
              </w:rPr>
            </w:pPr>
            <w:r w:rsidRPr="004A5A63">
              <w:rPr>
                <w:rFonts w:asciiTheme="majorHAnsi" w:hAnsiTheme="majorHAnsi" w:cstheme="majorHAnsi"/>
                <w:sz w:val="44"/>
                <w:szCs w:val="44"/>
              </w:rPr>
              <w:t>6</w:t>
            </w:r>
          </w:p>
        </w:tc>
        <w:tc>
          <w:tcPr>
            <w:tcW w:w="10080" w:type="dxa"/>
          </w:tcPr>
          <w:p w:rsidR="009F3EBC" w:rsidRDefault="004407EB" w:rsidP="004407E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A5A63">
              <w:rPr>
                <w:rFonts w:asciiTheme="majorHAnsi" w:hAnsiTheme="majorHAnsi" w:cstheme="majorHAnsi"/>
                <w:sz w:val="28"/>
                <w:szCs w:val="28"/>
              </w:rPr>
              <w:t xml:space="preserve">Using the poop scooper, </w:t>
            </w:r>
            <w:r w:rsidR="009F3EBC">
              <w:rPr>
                <w:rFonts w:asciiTheme="majorHAnsi" w:hAnsiTheme="majorHAnsi" w:cstheme="majorHAnsi"/>
                <w:sz w:val="28"/>
                <w:szCs w:val="28"/>
              </w:rPr>
              <w:t>remove</w:t>
            </w:r>
            <w:r w:rsidRPr="004A5A63">
              <w:rPr>
                <w:rFonts w:asciiTheme="majorHAnsi" w:hAnsiTheme="majorHAnsi" w:cstheme="majorHAnsi"/>
                <w:sz w:val="28"/>
                <w:szCs w:val="28"/>
              </w:rPr>
              <w:t xml:space="preserve"> any solid waste and dispose of </w:t>
            </w:r>
            <w:r w:rsidR="007A6248">
              <w:rPr>
                <w:rFonts w:asciiTheme="majorHAnsi" w:hAnsiTheme="majorHAnsi" w:cstheme="majorHAnsi"/>
                <w:sz w:val="28"/>
                <w:szCs w:val="28"/>
              </w:rPr>
              <w:t xml:space="preserve">it </w:t>
            </w:r>
            <w:r w:rsidRPr="004A5A63">
              <w:rPr>
                <w:rFonts w:asciiTheme="majorHAnsi" w:hAnsiTheme="majorHAnsi" w:cstheme="majorHAnsi"/>
                <w:sz w:val="28"/>
                <w:szCs w:val="28"/>
              </w:rPr>
              <w:t>in the corner toilet. Poop scooper should be thoroughly rinsed between each kennel. Only dog excrement should be flushed down the toilet</w:t>
            </w:r>
            <w:r w:rsidR="009F3EBC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:rsidR="004A5A63" w:rsidRPr="004A5A63" w:rsidRDefault="009F3EBC" w:rsidP="007A624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Use a broom and dust pan to sweep up other waste </w:t>
            </w:r>
            <w:r w:rsidR="007A6248">
              <w:rPr>
                <w:rFonts w:asciiTheme="majorHAnsi" w:hAnsiTheme="majorHAnsi" w:cstheme="majorHAnsi"/>
                <w:sz w:val="28"/>
                <w:szCs w:val="28"/>
              </w:rPr>
              <w:t xml:space="preserve">(newspaper, toy stuffing, etc.)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and discard </w:t>
            </w:r>
            <w:r w:rsidR="007A6248">
              <w:rPr>
                <w:rFonts w:asciiTheme="majorHAnsi" w:hAnsiTheme="majorHAnsi" w:cstheme="majorHAnsi"/>
                <w:sz w:val="28"/>
                <w:szCs w:val="28"/>
              </w:rPr>
              <w:t>it in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the trashcan by the sink.</w:t>
            </w:r>
          </w:p>
        </w:tc>
      </w:tr>
      <w:tr w:rsidR="004407EB" w:rsidTr="001F2985">
        <w:trPr>
          <w:trHeight w:val="828"/>
        </w:trPr>
        <w:tc>
          <w:tcPr>
            <w:tcW w:w="810" w:type="dxa"/>
          </w:tcPr>
          <w:p w:rsidR="004407EB" w:rsidRPr="004A5A63" w:rsidRDefault="004407EB" w:rsidP="001F2985">
            <w:pPr>
              <w:spacing w:before="120"/>
              <w:ind w:left="144"/>
              <w:rPr>
                <w:rFonts w:asciiTheme="majorHAnsi" w:hAnsiTheme="majorHAnsi" w:cstheme="majorHAnsi"/>
                <w:sz w:val="44"/>
                <w:szCs w:val="44"/>
              </w:rPr>
            </w:pPr>
            <w:r w:rsidRPr="004A5A63">
              <w:rPr>
                <w:rFonts w:asciiTheme="majorHAnsi" w:hAnsiTheme="majorHAnsi" w:cstheme="majorHAnsi"/>
                <w:sz w:val="44"/>
                <w:szCs w:val="44"/>
              </w:rPr>
              <w:t>7</w:t>
            </w:r>
          </w:p>
        </w:tc>
        <w:tc>
          <w:tcPr>
            <w:tcW w:w="10080" w:type="dxa"/>
          </w:tcPr>
          <w:p w:rsidR="004407EB" w:rsidRDefault="004407EB" w:rsidP="004407E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A5A63">
              <w:rPr>
                <w:rFonts w:asciiTheme="majorHAnsi" w:hAnsiTheme="majorHAnsi" w:cstheme="majorHAnsi"/>
                <w:sz w:val="28"/>
                <w:szCs w:val="28"/>
              </w:rPr>
              <w:t xml:space="preserve">Lightly spray kennel floor and </w:t>
            </w:r>
            <w:proofErr w:type="spellStart"/>
            <w:r w:rsidRPr="004A5A63">
              <w:rPr>
                <w:rFonts w:asciiTheme="majorHAnsi" w:hAnsiTheme="majorHAnsi" w:cstheme="majorHAnsi"/>
                <w:sz w:val="28"/>
                <w:szCs w:val="28"/>
              </w:rPr>
              <w:t>kuranda</w:t>
            </w:r>
            <w:proofErr w:type="spellEnd"/>
            <w:r w:rsidRPr="004A5A63">
              <w:rPr>
                <w:rFonts w:asciiTheme="majorHAnsi" w:hAnsiTheme="majorHAnsi" w:cstheme="majorHAnsi"/>
                <w:sz w:val="28"/>
                <w:szCs w:val="28"/>
              </w:rPr>
              <w:t xml:space="preserve"> bed using the Rescue spray bottle. Some areas on the walls or inner door may need spraying</w:t>
            </w:r>
            <w:r w:rsidR="00D7737F">
              <w:rPr>
                <w:rFonts w:asciiTheme="majorHAnsi" w:hAnsiTheme="majorHAnsi" w:cstheme="majorHAnsi"/>
                <w:sz w:val="28"/>
                <w:szCs w:val="28"/>
              </w:rPr>
              <w:t xml:space="preserve"> if they are dirty.</w:t>
            </w:r>
          </w:p>
          <w:p w:rsidR="004A5A63" w:rsidRPr="004A5A63" w:rsidRDefault="004A5A63" w:rsidP="004407E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4407EB" w:rsidTr="001F2985">
        <w:trPr>
          <w:trHeight w:val="828"/>
        </w:trPr>
        <w:tc>
          <w:tcPr>
            <w:tcW w:w="810" w:type="dxa"/>
          </w:tcPr>
          <w:p w:rsidR="004407EB" w:rsidRPr="004A5A63" w:rsidRDefault="004407EB" w:rsidP="001F2985">
            <w:pPr>
              <w:spacing w:before="120"/>
              <w:ind w:left="144"/>
              <w:rPr>
                <w:rFonts w:asciiTheme="majorHAnsi" w:hAnsiTheme="majorHAnsi" w:cstheme="majorHAnsi"/>
                <w:sz w:val="44"/>
                <w:szCs w:val="44"/>
              </w:rPr>
            </w:pPr>
            <w:r w:rsidRPr="004A5A63">
              <w:rPr>
                <w:rFonts w:asciiTheme="majorHAnsi" w:hAnsiTheme="majorHAnsi" w:cstheme="majorHAnsi"/>
                <w:sz w:val="44"/>
                <w:szCs w:val="44"/>
              </w:rPr>
              <w:t>8</w:t>
            </w:r>
          </w:p>
        </w:tc>
        <w:tc>
          <w:tcPr>
            <w:tcW w:w="10080" w:type="dxa"/>
          </w:tcPr>
          <w:p w:rsidR="004407EB" w:rsidRDefault="004407EB" w:rsidP="004407E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A5A63">
              <w:rPr>
                <w:rFonts w:asciiTheme="majorHAnsi" w:hAnsiTheme="majorHAnsi" w:cstheme="majorHAnsi"/>
                <w:sz w:val="28"/>
                <w:szCs w:val="28"/>
              </w:rPr>
              <w:t>Using a dog hand towel, wipe down all areas sprayed with Rescue. The kennel floor should be wiped down last.</w:t>
            </w:r>
          </w:p>
          <w:p w:rsidR="004A5A63" w:rsidRPr="004A5A63" w:rsidRDefault="004A5A63" w:rsidP="004407E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4407EB" w:rsidTr="00495264">
        <w:trPr>
          <w:trHeight w:val="1070"/>
        </w:trPr>
        <w:tc>
          <w:tcPr>
            <w:tcW w:w="810" w:type="dxa"/>
          </w:tcPr>
          <w:p w:rsidR="004407EB" w:rsidRPr="004A5A63" w:rsidRDefault="004407EB" w:rsidP="001F2985">
            <w:pPr>
              <w:spacing w:before="120"/>
              <w:ind w:left="144"/>
              <w:rPr>
                <w:rFonts w:asciiTheme="majorHAnsi" w:hAnsiTheme="majorHAnsi" w:cstheme="majorHAnsi"/>
                <w:sz w:val="44"/>
                <w:szCs w:val="44"/>
              </w:rPr>
            </w:pPr>
            <w:r w:rsidRPr="004A5A63">
              <w:rPr>
                <w:rFonts w:asciiTheme="majorHAnsi" w:hAnsiTheme="majorHAnsi" w:cstheme="majorHAnsi"/>
                <w:sz w:val="44"/>
                <w:szCs w:val="44"/>
              </w:rPr>
              <w:t>9</w:t>
            </w:r>
          </w:p>
        </w:tc>
        <w:tc>
          <w:tcPr>
            <w:tcW w:w="10080" w:type="dxa"/>
          </w:tcPr>
          <w:p w:rsidR="004407EB" w:rsidRDefault="004407EB" w:rsidP="004407E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A5A63">
              <w:rPr>
                <w:rFonts w:asciiTheme="majorHAnsi" w:hAnsiTheme="majorHAnsi" w:cstheme="majorHAnsi"/>
                <w:sz w:val="28"/>
                <w:szCs w:val="28"/>
              </w:rPr>
              <w:t xml:space="preserve">Place </w:t>
            </w:r>
            <w:r w:rsidR="004A5A63" w:rsidRPr="004A5A63">
              <w:rPr>
                <w:rFonts w:asciiTheme="majorHAnsi" w:hAnsiTheme="majorHAnsi" w:cstheme="majorHAnsi"/>
                <w:sz w:val="28"/>
                <w:szCs w:val="28"/>
              </w:rPr>
              <w:t>all reusable items</w:t>
            </w:r>
            <w:r w:rsidRPr="004A5A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D7737F">
              <w:rPr>
                <w:rFonts w:asciiTheme="majorHAnsi" w:hAnsiTheme="majorHAnsi" w:cstheme="majorHAnsi"/>
                <w:sz w:val="28"/>
                <w:szCs w:val="28"/>
              </w:rPr>
              <w:t xml:space="preserve">from step 3 </w:t>
            </w:r>
            <w:r w:rsidRPr="004A5A63">
              <w:rPr>
                <w:rFonts w:asciiTheme="majorHAnsi" w:hAnsiTheme="majorHAnsi" w:cstheme="majorHAnsi"/>
                <w:sz w:val="28"/>
                <w:szCs w:val="28"/>
              </w:rPr>
              <w:t>back down</w:t>
            </w:r>
            <w:r w:rsidR="00D7737F">
              <w:rPr>
                <w:rFonts w:asciiTheme="majorHAnsi" w:hAnsiTheme="majorHAnsi" w:cstheme="majorHAnsi"/>
                <w:sz w:val="28"/>
                <w:szCs w:val="28"/>
              </w:rPr>
              <w:t xml:space="preserve"> (blanket, toys, etc.)</w:t>
            </w:r>
            <w:r w:rsidRPr="004A5A63">
              <w:rPr>
                <w:rFonts w:asciiTheme="majorHAnsi" w:hAnsiTheme="majorHAnsi" w:cstheme="majorHAnsi"/>
                <w:sz w:val="28"/>
                <w:szCs w:val="28"/>
              </w:rPr>
              <w:t xml:space="preserve"> Check kennel card before giving an animal any new bedding or toys. Set water bowl in a corner of the kennel</w:t>
            </w:r>
            <w:r w:rsidR="00D7737F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:rsidR="004A5A63" w:rsidRPr="004A5A63" w:rsidRDefault="004A5A63" w:rsidP="004407E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4407EB" w:rsidTr="001F2985">
        <w:trPr>
          <w:trHeight w:val="828"/>
        </w:trPr>
        <w:tc>
          <w:tcPr>
            <w:tcW w:w="810" w:type="dxa"/>
          </w:tcPr>
          <w:p w:rsidR="004407EB" w:rsidRPr="004A5A63" w:rsidRDefault="004407EB" w:rsidP="001F2985">
            <w:pPr>
              <w:spacing w:before="120"/>
              <w:rPr>
                <w:rFonts w:asciiTheme="majorHAnsi" w:hAnsiTheme="majorHAnsi" w:cstheme="majorHAnsi"/>
                <w:sz w:val="44"/>
                <w:szCs w:val="44"/>
              </w:rPr>
            </w:pPr>
            <w:r w:rsidRPr="004A5A63">
              <w:rPr>
                <w:rFonts w:asciiTheme="majorHAnsi" w:hAnsiTheme="majorHAnsi" w:cstheme="majorHAnsi"/>
                <w:sz w:val="44"/>
                <w:szCs w:val="44"/>
              </w:rPr>
              <w:t>10</w:t>
            </w:r>
          </w:p>
        </w:tc>
        <w:tc>
          <w:tcPr>
            <w:tcW w:w="10080" w:type="dxa"/>
          </w:tcPr>
          <w:p w:rsidR="004407EB" w:rsidRDefault="00D7737F" w:rsidP="004407E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Ensure kennel door is closed and carbineer is back on latch</w:t>
            </w:r>
            <w:r w:rsidR="004407EB" w:rsidRPr="004A5A63">
              <w:rPr>
                <w:rFonts w:asciiTheme="majorHAnsi" w:hAnsiTheme="majorHAnsi" w:cstheme="majorHAnsi"/>
                <w:sz w:val="28"/>
                <w:szCs w:val="28"/>
              </w:rPr>
              <w:t xml:space="preserve"> before opening the guillotine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door</w:t>
            </w:r>
            <w:r w:rsidR="004407EB" w:rsidRPr="004A5A63">
              <w:rPr>
                <w:rFonts w:asciiTheme="majorHAnsi" w:hAnsiTheme="majorHAnsi" w:cstheme="majorHAnsi"/>
                <w:sz w:val="28"/>
                <w:szCs w:val="28"/>
              </w:rPr>
              <w:t>. When the dog</w:t>
            </w:r>
            <w:r w:rsidR="004A5A63" w:rsidRPr="004A5A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4407EB" w:rsidRPr="004A5A63">
              <w:rPr>
                <w:rFonts w:asciiTheme="majorHAnsi" w:hAnsiTheme="majorHAnsi" w:cstheme="majorHAnsi"/>
                <w:sz w:val="28"/>
                <w:szCs w:val="28"/>
              </w:rPr>
              <w:t>enter</w:t>
            </w:r>
            <w:r w:rsidR="004A5A63" w:rsidRPr="004A5A63">
              <w:rPr>
                <w:rFonts w:asciiTheme="majorHAnsi" w:hAnsiTheme="majorHAnsi" w:cstheme="majorHAnsi"/>
                <w:sz w:val="28"/>
                <w:szCs w:val="28"/>
              </w:rPr>
              <w:t>s</w:t>
            </w:r>
            <w:r w:rsidR="004407EB" w:rsidRPr="004A5A63">
              <w:rPr>
                <w:rFonts w:asciiTheme="majorHAnsi" w:hAnsiTheme="majorHAnsi" w:cstheme="majorHAnsi"/>
                <w:sz w:val="28"/>
                <w:szCs w:val="28"/>
              </w:rPr>
              <w:t xml:space="preserve"> the cleaned side, shut the guillotine once more and repeat the process on the other side.</w:t>
            </w:r>
          </w:p>
          <w:p w:rsidR="004A5A63" w:rsidRPr="004A5A63" w:rsidRDefault="004A5A63" w:rsidP="004407E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4407EB" w:rsidTr="00495264">
        <w:trPr>
          <w:trHeight w:val="530"/>
        </w:trPr>
        <w:tc>
          <w:tcPr>
            <w:tcW w:w="810" w:type="dxa"/>
          </w:tcPr>
          <w:p w:rsidR="004407EB" w:rsidRPr="004A5A63" w:rsidRDefault="004407EB" w:rsidP="001F2985">
            <w:pPr>
              <w:spacing w:before="120"/>
              <w:rPr>
                <w:rFonts w:asciiTheme="majorHAnsi" w:hAnsiTheme="majorHAnsi" w:cstheme="majorHAnsi"/>
                <w:sz w:val="44"/>
                <w:szCs w:val="44"/>
              </w:rPr>
            </w:pPr>
            <w:r w:rsidRPr="004A5A63">
              <w:rPr>
                <w:rFonts w:asciiTheme="majorHAnsi" w:hAnsiTheme="majorHAnsi" w:cstheme="majorHAnsi"/>
                <w:sz w:val="44"/>
                <w:szCs w:val="44"/>
              </w:rPr>
              <w:t>11</w:t>
            </w:r>
          </w:p>
        </w:tc>
        <w:tc>
          <w:tcPr>
            <w:tcW w:w="10080" w:type="dxa"/>
          </w:tcPr>
          <w:p w:rsidR="004407EB" w:rsidRPr="004A5A63" w:rsidRDefault="007C3102" w:rsidP="004407E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A5A63">
              <w:rPr>
                <w:rFonts w:asciiTheme="majorHAnsi" w:hAnsiTheme="majorHAnsi" w:cstheme="majorHAnsi"/>
                <w:sz w:val="28"/>
                <w:szCs w:val="28"/>
              </w:rPr>
              <w:t>Wear a new pair of gloves and repeat</w:t>
            </w:r>
            <w:r w:rsidR="004A5A63" w:rsidRPr="004A5A63">
              <w:rPr>
                <w:rFonts w:asciiTheme="majorHAnsi" w:hAnsiTheme="majorHAnsi" w:cstheme="majorHAnsi"/>
                <w:sz w:val="28"/>
                <w:szCs w:val="28"/>
              </w:rPr>
              <w:t xml:space="preserve"> with next kennel.</w:t>
            </w:r>
          </w:p>
        </w:tc>
      </w:tr>
    </w:tbl>
    <w:p w:rsidR="001F2985" w:rsidRDefault="001F2985" w:rsidP="00D7737F">
      <w:pPr>
        <w:jc w:val="center"/>
        <w:rPr>
          <w:rFonts w:asciiTheme="majorHAnsi" w:hAnsiTheme="majorHAnsi" w:cstheme="majorHAnsi"/>
          <w:b/>
          <w:sz w:val="52"/>
          <w:szCs w:val="52"/>
          <w:u w:val="single"/>
        </w:rPr>
      </w:pPr>
      <w:r w:rsidRPr="004407EB">
        <w:rPr>
          <w:rFonts w:asciiTheme="majorHAnsi" w:hAnsiTheme="majorHAnsi" w:cstheme="majorHAnsi"/>
          <w:b/>
          <w:sz w:val="52"/>
          <w:szCs w:val="52"/>
          <w:u w:val="single"/>
        </w:rPr>
        <w:t xml:space="preserve">VOLUNTEER </w:t>
      </w:r>
      <w:r w:rsidR="00D7737F">
        <w:rPr>
          <w:rFonts w:asciiTheme="majorHAnsi" w:hAnsiTheme="majorHAnsi" w:cstheme="majorHAnsi"/>
          <w:b/>
          <w:sz w:val="52"/>
          <w:szCs w:val="52"/>
          <w:u w:val="single"/>
        </w:rPr>
        <w:t xml:space="preserve">DOG </w:t>
      </w:r>
      <w:r w:rsidRPr="004407EB">
        <w:rPr>
          <w:rFonts w:asciiTheme="majorHAnsi" w:hAnsiTheme="majorHAnsi" w:cstheme="majorHAnsi"/>
          <w:b/>
          <w:sz w:val="52"/>
          <w:szCs w:val="52"/>
          <w:u w:val="single"/>
        </w:rPr>
        <w:t>KENNEL CLEANING CHECKLIST</w:t>
      </w:r>
    </w:p>
    <w:p w:rsidR="001F2985" w:rsidRDefault="001F2985" w:rsidP="001F2985">
      <w:pPr>
        <w:jc w:val="center"/>
        <w:rPr>
          <w:rFonts w:asciiTheme="majorHAnsi" w:hAnsiTheme="majorHAnsi" w:cstheme="majorHAnsi"/>
          <w:sz w:val="48"/>
          <w:szCs w:val="48"/>
        </w:rPr>
      </w:pPr>
      <w:r>
        <w:rPr>
          <w:rFonts w:asciiTheme="majorHAnsi" w:hAnsiTheme="majorHAnsi" w:cstheme="majorHAnsi"/>
          <w:sz w:val="48"/>
          <w:szCs w:val="48"/>
        </w:rPr>
        <w:t>DEEP</w:t>
      </w:r>
      <w:r w:rsidRPr="004407EB">
        <w:rPr>
          <w:rFonts w:asciiTheme="majorHAnsi" w:hAnsiTheme="majorHAnsi" w:cstheme="majorHAnsi"/>
          <w:sz w:val="48"/>
          <w:szCs w:val="48"/>
        </w:rPr>
        <w:t xml:space="preserve"> CLEANING</w:t>
      </w:r>
    </w:p>
    <w:p w:rsidR="001F2985" w:rsidRPr="004407EB" w:rsidRDefault="001F2985" w:rsidP="001F2985">
      <w:pPr>
        <w:jc w:val="center"/>
        <w:rPr>
          <w:rFonts w:asciiTheme="majorHAnsi" w:hAnsiTheme="majorHAnsi" w:cstheme="majorHAnsi"/>
          <w:sz w:val="48"/>
          <w:szCs w:val="48"/>
        </w:rPr>
      </w:pPr>
    </w:p>
    <w:tbl>
      <w:tblPr>
        <w:tblW w:w="107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9900"/>
      </w:tblGrid>
      <w:tr w:rsidR="001F2985" w:rsidTr="001F2985">
        <w:trPr>
          <w:trHeight w:val="828"/>
        </w:trPr>
        <w:tc>
          <w:tcPr>
            <w:tcW w:w="810" w:type="dxa"/>
          </w:tcPr>
          <w:p w:rsidR="001F2985" w:rsidRPr="004A5A63" w:rsidRDefault="001F2985" w:rsidP="001F2985">
            <w:pPr>
              <w:spacing w:before="120"/>
              <w:ind w:left="144" w:right="144"/>
              <w:jc w:val="center"/>
              <w:rPr>
                <w:rFonts w:asciiTheme="majorHAnsi" w:hAnsiTheme="majorHAnsi" w:cstheme="majorHAnsi"/>
                <w:sz w:val="44"/>
                <w:szCs w:val="44"/>
              </w:rPr>
            </w:pPr>
            <w:r w:rsidRPr="004A5A63">
              <w:rPr>
                <w:rFonts w:asciiTheme="majorHAnsi" w:hAnsiTheme="majorHAnsi" w:cstheme="majorHAnsi"/>
                <w:sz w:val="44"/>
                <w:szCs w:val="44"/>
              </w:rPr>
              <w:t>1</w:t>
            </w:r>
          </w:p>
        </w:tc>
        <w:tc>
          <w:tcPr>
            <w:tcW w:w="9900" w:type="dxa"/>
          </w:tcPr>
          <w:p w:rsidR="001F2985" w:rsidRPr="004A5A63" w:rsidRDefault="009F3EBC" w:rsidP="001F2985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Wear a pair of gloves and locate all kennels that have </w:t>
            </w:r>
            <w:r w:rsidRPr="00D7737F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>NC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written with expo on the window or kennel card holder. </w:t>
            </w:r>
            <w:r w:rsidR="00AB5B2F">
              <w:rPr>
                <w:rFonts w:asciiTheme="majorHAnsi" w:hAnsiTheme="majorHAnsi" w:cstheme="majorHAnsi"/>
                <w:sz w:val="28"/>
                <w:szCs w:val="28"/>
              </w:rPr>
              <w:t>Before opening these kennel doors, e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nsure </w:t>
            </w:r>
            <w:r w:rsidR="00AB5B2F">
              <w:rPr>
                <w:rFonts w:asciiTheme="majorHAnsi" w:hAnsiTheme="majorHAnsi" w:cstheme="majorHAnsi"/>
                <w:sz w:val="28"/>
                <w:szCs w:val="28"/>
              </w:rPr>
              <w:t>they aren’t housing a dog.</w:t>
            </w:r>
          </w:p>
        </w:tc>
      </w:tr>
      <w:tr w:rsidR="001F2985" w:rsidTr="001F2985">
        <w:trPr>
          <w:trHeight w:val="828"/>
        </w:trPr>
        <w:tc>
          <w:tcPr>
            <w:tcW w:w="810" w:type="dxa"/>
          </w:tcPr>
          <w:p w:rsidR="001F2985" w:rsidRPr="004A5A63" w:rsidRDefault="001F2985" w:rsidP="001F2985">
            <w:pPr>
              <w:spacing w:before="120"/>
              <w:ind w:left="144"/>
              <w:rPr>
                <w:rFonts w:asciiTheme="majorHAnsi" w:hAnsiTheme="majorHAnsi" w:cstheme="majorHAnsi"/>
                <w:sz w:val="44"/>
                <w:szCs w:val="44"/>
              </w:rPr>
            </w:pPr>
            <w:r w:rsidRPr="004A5A63">
              <w:rPr>
                <w:rFonts w:asciiTheme="majorHAnsi" w:hAnsiTheme="majorHAnsi" w:cstheme="majorHAnsi"/>
                <w:sz w:val="44"/>
                <w:szCs w:val="44"/>
              </w:rPr>
              <w:t>2</w:t>
            </w:r>
          </w:p>
        </w:tc>
        <w:tc>
          <w:tcPr>
            <w:tcW w:w="9900" w:type="dxa"/>
          </w:tcPr>
          <w:p w:rsidR="001F2985" w:rsidRPr="004A5A63" w:rsidRDefault="009F3EBC" w:rsidP="006D6521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Anything to be washed by hand (such as bowls, buckets,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nylabones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kongs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>) should be placed in or by the sink.</w:t>
            </w:r>
          </w:p>
        </w:tc>
      </w:tr>
      <w:tr w:rsidR="001F2985" w:rsidTr="001F2985">
        <w:trPr>
          <w:trHeight w:val="828"/>
        </w:trPr>
        <w:tc>
          <w:tcPr>
            <w:tcW w:w="810" w:type="dxa"/>
          </w:tcPr>
          <w:p w:rsidR="001F2985" w:rsidRPr="004A5A63" w:rsidRDefault="001F2985" w:rsidP="001F2985">
            <w:pPr>
              <w:spacing w:before="120"/>
              <w:ind w:left="144"/>
              <w:rPr>
                <w:rFonts w:asciiTheme="majorHAnsi" w:hAnsiTheme="majorHAnsi" w:cstheme="majorHAnsi"/>
                <w:sz w:val="44"/>
                <w:szCs w:val="44"/>
              </w:rPr>
            </w:pPr>
            <w:r w:rsidRPr="004A5A63">
              <w:rPr>
                <w:rFonts w:asciiTheme="majorHAnsi" w:hAnsiTheme="majorHAnsi" w:cstheme="majorHAnsi"/>
                <w:sz w:val="44"/>
                <w:szCs w:val="44"/>
              </w:rPr>
              <w:t>3</w:t>
            </w:r>
          </w:p>
        </w:tc>
        <w:tc>
          <w:tcPr>
            <w:tcW w:w="9900" w:type="dxa"/>
          </w:tcPr>
          <w:p w:rsidR="001F2985" w:rsidRDefault="009F3EBC" w:rsidP="006D6521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Blankets, collars, leashes, and plushy toys should be placed in a </w:t>
            </w:r>
            <w:r w:rsidR="00D7737F">
              <w:rPr>
                <w:rFonts w:asciiTheme="majorHAnsi" w:hAnsiTheme="majorHAnsi" w:cstheme="majorHAnsi"/>
                <w:sz w:val="28"/>
                <w:szCs w:val="28"/>
              </w:rPr>
              <w:t xml:space="preserve">laundry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basket. Discard of any</w:t>
            </w:r>
            <w:r w:rsidR="00D7737F">
              <w:rPr>
                <w:rFonts w:asciiTheme="majorHAnsi" w:hAnsiTheme="majorHAnsi" w:cstheme="majorHAnsi"/>
                <w:sz w:val="28"/>
                <w:szCs w:val="28"/>
              </w:rPr>
              <w:t xml:space="preserve"> ripped or heavily soiled items in the trash.</w:t>
            </w:r>
          </w:p>
          <w:p w:rsidR="00AB5B2F" w:rsidRPr="004A5A63" w:rsidRDefault="00AB5B2F" w:rsidP="006D6521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If there is a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kuranda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bed, </w:t>
            </w:r>
            <w:r w:rsidR="00D7737F">
              <w:rPr>
                <w:rFonts w:asciiTheme="majorHAnsi" w:hAnsiTheme="majorHAnsi" w:cstheme="majorHAnsi"/>
                <w:sz w:val="28"/>
                <w:szCs w:val="28"/>
              </w:rPr>
              <w:t>lean it against the kennel wall for cleaning.</w:t>
            </w:r>
          </w:p>
        </w:tc>
      </w:tr>
      <w:tr w:rsidR="001F2985" w:rsidTr="001F2985">
        <w:trPr>
          <w:trHeight w:val="828"/>
        </w:trPr>
        <w:tc>
          <w:tcPr>
            <w:tcW w:w="810" w:type="dxa"/>
          </w:tcPr>
          <w:p w:rsidR="001F2985" w:rsidRPr="004A5A63" w:rsidRDefault="00AB5B2F" w:rsidP="001F2985">
            <w:pPr>
              <w:spacing w:before="120"/>
              <w:ind w:left="144"/>
              <w:rPr>
                <w:rFonts w:asciiTheme="majorHAnsi" w:hAnsiTheme="majorHAnsi" w:cstheme="majorHAnsi"/>
                <w:sz w:val="44"/>
                <w:szCs w:val="44"/>
              </w:rPr>
            </w:pPr>
            <w:r>
              <w:rPr>
                <w:rFonts w:asciiTheme="majorHAnsi" w:hAnsiTheme="majorHAnsi" w:cstheme="majorHAnsi"/>
                <w:sz w:val="44"/>
                <w:szCs w:val="44"/>
              </w:rPr>
              <w:t>4</w:t>
            </w:r>
          </w:p>
        </w:tc>
        <w:tc>
          <w:tcPr>
            <w:tcW w:w="9900" w:type="dxa"/>
          </w:tcPr>
          <w:p w:rsidR="00D7737F" w:rsidRDefault="00D7737F" w:rsidP="00D7737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A5A63">
              <w:rPr>
                <w:rFonts w:asciiTheme="majorHAnsi" w:hAnsiTheme="majorHAnsi" w:cstheme="majorHAnsi"/>
                <w:sz w:val="28"/>
                <w:szCs w:val="28"/>
              </w:rPr>
              <w:t xml:space="preserve">Using the poop scooper,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remove</w:t>
            </w:r>
            <w:r w:rsidRPr="004A5A63">
              <w:rPr>
                <w:rFonts w:asciiTheme="majorHAnsi" w:hAnsiTheme="majorHAnsi" w:cstheme="majorHAnsi"/>
                <w:sz w:val="28"/>
                <w:szCs w:val="28"/>
              </w:rPr>
              <w:t xml:space="preserve"> any solid waste and dispose of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it </w:t>
            </w:r>
            <w:r w:rsidRPr="004A5A63">
              <w:rPr>
                <w:rFonts w:asciiTheme="majorHAnsi" w:hAnsiTheme="majorHAnsi" w:cstheme="majorHAnsi"/>
                <w:sz w:val="28"/>
                <w:szCs w:val="28"/>
              </w:rPr>
              <w:t>in the corner toilet. Only dog excrement should be flushed down the toilet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:rsidR="009F3EBC" w:rsidRPr="004A5A63" w:rsidRDefault="00D7737F" w:rsidP="00D7737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Use a broom and dust pan to sweep up other waste (newspaper, toy stuffing, etc.) and discard it in the trashcan by the sink.</w:t>
            </w:r>
          </w:p>
        </w:tc>
      </w:tr>
      <w:tr w:rsidR="001F2985" w:rsidTr="001F2985">
        <w:trPr>
          <w:trHeight w:val="828"/>
        </w:trPr>
        <w:tc>
          <w:tcPr>
            <w:tcW w:w="810" w:type="dxa"/>
          </w:tcPr>
          <w:p w:rsidR="001F2985" w:rsidRPr="004A5A63" w:rsidRDefault="00AB5B2F" w:rsidP="001F2985">
            <w:pPr>
              <w:spacing w:before="120"/>
              <w:ind w:left="144"/>
              <w:rPr>
                <w:rFonts w:asciiTheme="majorHAnsi" w:hAnsiTheme="majorHAnsi" w:cstheme="majorHAnsi"/>
                <w:sz w:val="44"/>
                <w:szCs w:val="44"/>
              </w:rPr>
            </w:pPr>
            <w:r>
              <w:rPr>
                <w:rFonts w:asciiTheme="majorHAnsi" w:hAnsiTheme="majorHAnsi" w:cstheme="majorHAnsi"/>
                <w:sz w:val="44"/>
                <w:szCs w:val="44"/>
              </w:rPr>
              <w:t>5</w:t>
            </w:r>
          </w:p>
        </w:tc>
        <w:tc>
          <w:tcPr>
            <w:tcW w:w="9900" w:type="dxa"/>
          </w:tcPr>
          <w:p w:rsidR="009F3EBC" w:rsidRPr="00D7737F" w:rsidRDefault="00AB5B2F" w:rsidP="006D6521">
            <w:pPr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Connect the Rescue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foamer</w:t>
            </w:r>
            <w:proofErr w:type="spellEnd"/>
            <w:r w:rsidR="009F3EBC">
              <w:rPr>
                <w:rFonts w:asciiTheme="majorHAnsi" w:hAnsiTheme="majorHAnsi" w:cstheme="majorHAnsi"/>
                <w:sz w:val="28"/>
                <w:szCs w:val="28"/>
              </w:rPr>
              <w:t xml:space="preserve"> to a hose.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Ensure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foamer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is on setting C. </w:t>
            </w:r>
            <w:r w:rsidR="009F3EBC" w:rsidRPr="00D7737F">
              <w:rPr>
                <w:rFonts w:asciiTheme="majorHAnsi" w:hAnsiTheme="majorHAnsi" w:cstheme="majorHAnsi"/>
                <w:i/>
                <w:sz w:val="28"/>
                <w:szCs w:val="28"/>
              </w:rPr>
              <w:t>Ask a staff member for assistance, if needed.</w:t>
            </w:r>
          </w:p>
          <w:p w:rsidR="001F2985" w:rsidRPr="004A5A63" w:rsidRDefault="009F3EBC" w:rsidP="006D6521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There are two hoses in each holding room, placed on both sides of the kennels. Use the appropriate hose for each side.</w:t>
            </w:r>
          </w:p>
        </w:tc>
      </w:tr>
      <w:tr w:rsidR="001F2985" w:rsidTr="001F2985">
        <w:trPr>
          <w:trHeight w:val="828"/>
        </w:trPr>
        <w:tc>
          <w:tcPr>
            <w:tcW w:w="810" w:type="dxa"/>
          </w:tcPr>
          <w:p w:rsidR="001F2985" w:rsidRPr="004A5A63" w:rsidRDefault="00AB5B2F" w:rsidP="001F2985">
            <w:pPr>
              <w:spacing w:before="120"/>
              <w:ind w:left="144"/>
              <w:rPr>
                <w:rFonts w:asciiTheme="majorHAnsi" w:hAnsiTheme="majorHAnsi" w:cstheme="majorHAnsi"/>
                <w:sz w:val="44"/>
                <w:szCs w:val="44"/>
              </w:rPr>
            </w:pPr>
            <w:r>
              <w:rPr>
                <w:rFonts w:asciiTheme="majorHAnsi" w:hAnsiTheme="majorHAnsi" w:cstheme="majorHAnsi"/>
                <w:sz w:val="44"/>
                <w:szCs w:val="44"/>
              </w:rPr>
              <w:t>6</w:t>
            </w:r>
          </w:p>
        </w:tc>
        <w:tc>
          <w:tcPr>
            <w:tcW w:w="9900" w:type="dxa"/>
          </w:tcPr>
          <w:p w:rsidR="001F2985" w:rsidRPr="004A5A63" w:rsidRDefault="009F3EBC" w:rsidP="001F2985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Shut guillotines then lightly foam the kennel walls, the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kuranda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beds, and inner doors. Generously foam heavily soiled areas.</w:t>
            </w:r>
          </w:p>
        </w:tc>
      </w:tr>
      <w:tr w:rsidR="001F2985" w:rsidTr="001F2985">
        <w:trPr>
          <w:trHeight w:val="828"/>
        </w:trPr>
        <w:tc>
          <w:tcPr>
            <w:tcW w:w="810" w:type="dxa"/>
          </w:tcPr>
          <w:p w:rsidR="001F2985" w:rsidRPr="004A5A63" w:rsidRDefault="00AB5B2F" w:rsidP="001F2985">
            <w:pPr>
              <w:spacing w:before="120"/>
              <w:ind w:left="144"/>
              <w:rPr>
                <w:rFonts w:asciiTheme="majorHAnsi" w:hAnsiTheme="majorHAnsi" w:cstheme="majorHAnsi"/>
                <w:sz w:val="44"/>
                <w:szCs w:val="44"/>
              </w:rPr>
            </w:pPr>
            <w:r>
              <w:rPr>
                <w:rFonts w:asciiTheme="majorHAnsi" w:hAnsiTheme="majorHAnsi" w:cstheme="majorHAnsi"/>
                <w:sz w:val="44"/>
                <w:szCs w:val="44"/>
              </w:rPr>
              <w:t>7</w:t>
            </w:r>
          </w:p>
        </w:tc>
        <w:tc>
          <w:tcPr>
            <w:tcW w:w="9900" w:type="dxa"/>
          </w:tcPr>
          <w:p w:rsidR="001F2985" w:rsidRDefault="009F3EBC" w:rsidP="006D6521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L</w:t>
            </w:r>
            <w:r w:rsidR="00D7737F">
              <w:rPr>
                <w:rFonts w:asciiTheme="majorHAnsi" w:hAnsiTheme="majorHAnsi" w:cstheme="majorHAnsi"/>
                <w:sz w:val="28"/>
                <w:szCs w:val="28"/>
              </w:rPr>
              <w:t>et Rescue sit for a minimum of 10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minutes to successfully disinfect.</w:t>
            </w:r>
          </w:p>
          <w:p w:rsidR="001F2985" w:rsidRPr="004A5A63" w:rsidRDefault="001F2985" w:rsidP="006D6521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9F3EBC" w:rsidTr="00495264">
        <w:trPr>
          <w:trHeight w:val="692"/>
        </w:trPr>
        <w:tc>
          <w:tcPr>
            <w:tcW w:w="810" w:type="dxa"/>
          </w:tcPr>
          <w:p w:rsidR="009F3EBC" w:rsidRPr="004A5A63" w:rsidRDefault="00AB5B2F" w:rsidP="001F2985">
            <w:pPr>
              <w:spacing w:before="120"/>
              <w:ind w:left="144"/>
              <w:rPr>
                <w:rFonts w:asciiTheme="majorHAnsi" w:hAnsiTheme="majorHAnsi" w:cstheme="majorHAnsi"/>
                <w:sz w:val="44"/>
                <w:szCs w:val="44"/>
              </w:rPr>
            </w:pPr>
            <w:r>
              <w:rPr>
                <w:rFonts w:asciiTheme="majorHAnsi" w:hAnsiTheme="majorHAnsi" w:cstheme="majorHAnsi"/>
                <w:sz w:val="44"/>
                <w:szCs w:val="44"/>
              </w:rPr>
              <w:t>8</w:t>
            </w:r>
          </w:p>
        </w:tc>
        <w:tc>
          <w:tcPr>
            <w:tcW w:w="9900" w:type="dxa"/>
          </w:tcPr>
          <w:p w:rsidR="009F3EBC" w:rsidRDefault="00AB5B2F" w:rsidP="006D6521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Use the scrub </w:t>
            </w:r>
            <w:r w:rsidR="00D7737F">
              <w:rPr>
                <w:rFonts w:asciiTheme="majorHAnsi" w:hAnsiTheme="majorHAnsi" w:cstheme="majorHAnsi"/>
                <w:sz w:val="28"/>
                <w:szCs w:val="28"/>
              </w:rPr>
              <w:t xml:space="preserve">brush to scrub all foamed areas including the </w:t>
            </w:r>
            <w:proofErr w:type="spellStart"/>
            <w:r w:rsidR="00D7737F">
              <w:rPr>
                <w:rFonts w:asciiTheme="majorHAnsi" w:hAnsiTheme="majorHAnsi" w:cstheme="majorHAnsi"/>
                <w:sz w:val="28"/>
                <w:szCs w:val="28"/>
              </w:rPr>
              <w:t>kuranda</w:t>
            </w:r>
            <w:proofErr w:type="spellEnd"/>
            <w:r w:rsidR="00D7737F">
              <w:rPr>
                <w:rFonts w:asciiTheme="majorHAnsi" w:hAnsiTheme="majorHAnsi" w:cstheme="majorHAnsi"/>
                <w:sz w:val="28"/>
                <w:szCs w:val="28"/>
              </w:rPr>
              <w:t xml:space="preserve"> bed.</w:t>
            </w:r>
          </w:p>
        </w:tc>
      </w:tr>
      <w:tr w:rsidR="009F3EBC" w:rsidTr="001F2985">
        <w:trPr>
          <w:trHeight w:val="828"/>
        </w:trPr>
        <w:tc>
          <w:tcPr>
            <w:tcW w:w="810" w:type="dxa"/>
          </w:tcPr>
          <w:p w:rsidR="009F3EBC" w:rsidRPr="004A5A63" w:rsidRDefault="00AB5B2F" w:rsidP="00AB5B2F">
            <w:pPr>
              <w:spacing w:before="120"/>
              <w:ind w:left="144"/>
              <w:rPr>
                <w:rFonts w:asciiTheme="majorHAnsi" w:hAnsiTheme="majorHAnsi" w:cstheme="majorHAnsi"/>
                <w:sz w:val="44"/>
                <w:szCs w:val="44"/>
              </w:rPr>
            </w:pPr>
            <w:r>
              <w:rPr>
                <w:rFonts w:asciiTheme="majorHAnsi" w:hAnsiTheme="majorHAnsi" w:cstheme="majorHAnsi"/>
                <w:sz w:val="44"/>
                <w:szCs w:val="44"/>
              </w:rPr>
              <w:t>9</w:t>
            </w:r>
          </w:p>
        </w:tc>
        <w:tc>
          <w:tcPr>
            <w:tcW w:w="9900" w:type="dxa"/>
          </w:tcPr>
          <w:p w:rsidR="009F3EBC" w:rsidRDefault="00AB5B2F" w:rsidP="006D6521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Disconnect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foamer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from hose and rinse the kennel. Make sure water does not seep into an occupied kennel.</w:t>
            </w:r>
          </w:p>
        </w:tc>
      </w:tr>
      <w:tr w:rsidR="009F3EBC" w:rsidTr="001F2985">
        <w:trPr>
          <w:trHeight w:val="828"/>
        </w:trPr>
        <w:tc>
          <w:tcPr>
            <w:tcW w:w="810" w:type="dxa"/>
          </w:tcPr>
          <w:p w:rsidR="009F3EBC" w:rsidRPr="004A5A63" w:rsidRDefault="00AB5B2F" w:rsidP="00AB5B2F">
            <w:pPr>
              <w:spacing w:before="120"/>
              <w:rPr>
                <w:rFonts w:asciiTheme="majorHAnsi" w:hAnsiTheme="majorHAnsi" w:cstheme="majorHAnsi"/>
                <w:sz w:val="44"/>
                <w:szCs w:val="44"/>
              </w:rPr>
            </w:pPr>
            <w:r>
              <w:rPr>
                <w:rFonts w:asciiTheme="majorHAnsi" w:hAnsiTheme="majorHAnsi" w:cstheme="majorHAnsi"/>
                <w:sz w:val="44"/>
                <w:szCs w:val="44"/>
              </w:rPr>
              <w:t>10</w:t>
            </w:r>
          </w:p>
        </w:tc>
        <w:tc>
          <w:tcPr>
            <w:tcW w:w="9900" w:type="dxa"/>
          </w:tcPr>
          <w:p w:rsidR="009F3EBC" w:rsidRDefault="00AB5B2F" w:rsidP="006D6521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Squeegee the kennel floor, pushing water toward the kennel drains. Remove as much moisture as possible.</w:t>
            </w:r>
          </w:p>
        </w:tc>
      </w:tr>
      <w:tr w:rsidR="00AB5B2F" w:rsidTr="001F2985">
        <w:trPr>
          <w:trHeight w:val="828"/>
        </w:trPr>
        <w:tc>
          <w:tcPr>
            <w:tcW w:w="810" w:type="dxa"/>
          </w:tcPr>
          <w:p w:rsidR="00AB5B2F" w:rsidRDefault="00AB5B2F" w:rsidP="00AB5B2F">
            <w:pPr>
              <w:spacing w:before="120"/>
              <w:rPr>
                <w:rFonts w:asciiTheme="majorHAnsi" w:hAnsiTheme="majorHAnsi" w:cstheme="majorHAnsi"/>
                <w:sz w:val="44"/>
                <w:szCs w:val="44"/>
              </w:rPr>
            </w:pPr>
            <w:r>
              <w:rPr>
                <w:rFonts w:asciiTheme="majorHAnsi" w:hAnsiTheme="majorHAnsi" w:cstheme="majorHAnsi"/>
                <w:sz w:val="44"/>
                <w:szCs w:val="44"/>
              </w:rPr>
              <w:t>11</w:t>
            </w:r>
          </w:p>
        </w:tc>
        <w:tc>
          <w:tcPr>
            <w:tcW w:w="9900" w:type="dxa"/>
          </w:tcPr>
          <w:p w:rsidR="00AB5B2F" w:rsidRDefault="00AB5B2F" w:rsidP="006D6521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Using a paper towel, remove any dog hair or other waste that may have accumulated at the drain</w:t>
            </w:r>
            <w:r w:rsidR="00EB62E8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</w:tc>
      </w:tr>
      <w:tr w:rsidR="00AB5B2F" w:rsidTr="00495264">
        <w:trPr>
          <w:trHeight w:val="575"/>
        </w:trPr>
        <w:tc>
          <w:tcPr>
            <w:tcW w:w="810" w:type="dxa"/>
          </w:tcPr>
          <w:p w:rsidR="00AB5B2F" w:rsidRDefault="00AB5B2F" w:rsidP="00AB5B2F">
            <w:pPr>
              <w:spacing w:before="120"/>
              <w:rPr>
                <w:rFonts w:asciiTheme="majorHAnsi" w:hAnsiTheme="majorHAnsi" w:cstheme="majorHAnsi"/>
                <w:sz w:val="44"/>
                <w:szCs w:val="44"/>
              </w:rPr>
            </w:pPr>
            <w:r>
              <w:rPr>
                <w:rFonts w:asciiTheme="majorHAnsi" w:hAnsiTheme="majorHAnsi" w:cstheme="majorHAnsi"/>
                <w:sz w:val="44"/>
                <w:szCs w:val="44"/>
              </w:rPr>
              <w:t>12</w:t>
            </w:r>
          </w:p>
        </w:tc>
        <w:tc>
          <w:tcPr>
            <w:tcW w:w="9900" w:type="dxa"/>
          </w:tcPr>
          <w:p w:rsidR="00AB5B2F" w:rsidRDefault="00AB5B2F" w:rsidP="006D6521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Close kennel doors</w:t>
            </w:r>
            <w:r w:rsidR="00EB62E8">
              <w:rPr>
                <w:rFonts w:asciiTheme="majorHAnsi" w:hAnsiTheme="majorHAnsi" w:cstheme="majorHAnsi"/>
                <w:sz w:val="28"/>
                <w:szCs w:val="28"/>
              </w:rPr>
              <w:t xml:space="preserve"> and r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epeat the process on the other side</w:t>
            </w:r>
            <w:r w:rsidR="00EB62E8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:rsidR="00EB62E8" w:rsidRPr="00AB5B2F" w:rsidRDefault="00EB62E8" w:rsidP="006D6521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:rsidR="004407EB" w:rsidRDefault="004407EB" w:rsidP="001F2985">
      <w:pPr>
        <w:rPr>
          <w:rFonts w:asciiTheme="majorHAnsi" w:hAnsiTheme="majorHAnsi" w:cstheme="majorHAnsi"/>
        </w:rPr>
      </w:pPr>
      <w:bookmarkStart w:id="0" w:name="_GoBack"/>
      <w:bookmarkEnd w:id="0"/>
    </w:p>
    <w:p w:rsidR="00774B5C" w:rsidRPr="00DF7E8F" w:rsidRDefault="004469B7" w:rsidP="001F2985">
      <w:pPr>
        <w:rPr>
          <w:rFonts w:asciiTheme="majorHAnsi" w:hAnsiTheme="majorHAnsi" w:cstheme="majorHAnsi"/>
          <w:sz w:val="28"/>
          <w:szCs w:val="28"/>
        </w:rPr>
      </w:pPr>
      <w:r w:rsidRPr="00DF7E8F">
        <w:rPr>
          <w:rFonts w:asciiTheme="majorHAnsi" w:hAnsiTheme="majorHAnsi" w:cstheme="majorHAnsi"/>
          <w:sz w:val="28"/>
          <w:szCs w:val="28"/>
        </w:rPr>
        <w:t>To view a</w:t>
      </w:r>
      <w:r w:rsidR="00774B5C" w:rsidRPr="00DF7E8F">
        <w:rPr>
          <w:rFonts w:asciiTheme="majorHAnsi" w:hAnsiTheme="majorHAnsi" w:cstheme="majorHAnsi"/>
          <w:sz w:val="28"/>
          <w:szCs w:val="28"/>
        </w:rPr>
        <w:t xml:space="preserve"> video displaying the steps above, please see this link! </w:t>
      </w:r>
      <w:hyperlink r:id="rId8" w:history="1">
        <w:r w:rsidR="00DF7E8F" w:rsidRPr="00DF7E8F">
          <w:rPr>
            <w:rStyle w:val="Hyperlink"/>
            <w:rFonts w:asciiTheme="majorHAnsi" w:eastAsia="Times New Roman" w:hAnsiTheme="majorHAnsi" w:cstheme="majorHAnsi"/>
            <w:sz w:val="28"/>
            <w:szCs w:val="28"/>
          </w:rPr>
          <w:t>https://youtu.be/2AfG8s71t5c</w:t>
        </w:r>
      </w:hyperlink>
    </w:p>
    <w:sectPr w:rsidR="00774B5C" w:rsidRPr="00DF7E8F" w:rsidSect="001F29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837FA"/>
    <w:multiLevelType w:val="hybridMultilevel"/>
    <w:tmpl w:val="8292A97C"/>
    <w:lvl w:ilvl="0" w:tplc="DC96F10C">
      <w:start w:val="1"/>
      <w:numFmt w:val="bullet"/>
      <w:lvlText w:val=""/>
      <w:lvlJc w:val="left"/>
      <w:pPr>
        <w:ind w:left="1440" w:hanging="360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96"/>
        <w:vertAlign w:val="subscrip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66B2E"/>
    <w:multiLevelType w:val="hybridMultilevel"/>
    <w:tmpl w:val="248465C0"/>
    <w:lvl w:ilvl="0" w:tplc="6930BE06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96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67079"/>
    <w:multiLevelType w:val="hybridMultilevel"/>
    <w:tmpl w:val="4AB8D312"/>
    <w:lvl w:ilvl="0" w:tplc="FBAC803E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8523D"/>
    <w:multiLevelType w:val="hybridMultilevel"/>
    <w:tmpl w:val="4AD41BFA"/>
    <w:lvl w:ilvl="0" w:tplc="6930BE06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96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93558"/>
    <w:multiLevelType w:val="hybridMultilevel"/>
    <w:tmpl w:val="79DA1B18"/>
    <w:lvl w:ilvl="0" w:tplc="DC96F10C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96"/>
        <w:vertAlign w:val="subscrip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63176"/>
    <w:multiLevelType w:val="hybridMultilevel"/>
    <w:tmpl w:val="6ABACBE8"/>
    <w:lvl w:ilvl="0" w:tplc="CA12CCB0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144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F2EEF"/>
    <w:multiLevelType w:val="hybridMultilevel"/>
    <w:tmpl w:val="88AE1536"/>
    <w:lvl w:ilvl="0" w:tplc="6930BE06">
      <w:start w:val="1"/>
      <w:numFmt w:val="bullet"/>
      <w:lvlText w:val=""/>
      <w:lvlJc w:val="left"/>
      <w:pPr>
        <w:ind w:left="2160" w:hanging="360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96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B8F37DB"/>
    <w:multiLevelType w:val="hybridMultilevel"/>
    <w:tmpl w:val="FA4CEA6E"/>
    <w:lvl w:ilvl="0" w:tplc="C44E798E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8D6501"/>
    <w:multiLevelType w:val="hybridMultilevel"/>
    <w:tmpl w:val="429A7332"/>
    <w:lvl w:ilvl="0" w:tplc="B5CAAEE2">
      <w:start w:val="1"/>
      <w:numFmt w:val="bullet"/>
      <w:lvlText w:val=""/>
      <w:lvlJc w:val="left"/>
      <w:pPr>
        <w:ind w:left="288" w:hanging="288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96"/>
        <w:vertAlign w:val="subscrip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373926"/>
    <w:multiLevelType w:val="hybridMultilevel"/>
    <w:tmpl w:val="6E308568"/>
    <w:lvl w:ilvl="0" w:tplc="6930BE06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96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57389E"/>
    <w:multiLevelType w:val="hybridMultilevel"/>
    <w:tmpl w:val="AB9886FA"/>
    <w:lvl w:ilvl="0" w:tplc="FBAC803E">
      <w:start w:val="1"/>
      <w:numFmt w:val="bullet"/>
      <w:lvlText w:val="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9"/>
  </w:num>
  <w:num w:numId="5">
    <w:abstractNumId w:val="10"/>
  </w:num>
  <w:num w:numId="6">
    <w:abstractNumId w:val="2"/>
  </w:num>
  <w:num w:numId="7">
    <w:abstractNumId w:val="7"/>
  </w:num>
  <w:num w:numId="8">
    <w:abstractNumId w:val="5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7EB"/>
    <w:rsid w:val="001429B3"/>
    <w:rsid w:val="001F2985"/>
    <w:rsid w:val="004407EB"/>
    <w:rsid w:val="004469B7"/>
    <w:rsid w:val="00495264"/>
    <w:rsid w:val="004A5A63"/>
    <w:rsid w:val="006368E3"/>
    <w:rsid w:val="00660599"/>
    <w:rsid w:val="00667B87"/>
    <w:rsid w:val="00774B5C"/>
    <w:rsid w:val="007A6248"/>
    <w:rsid w:val="007C3102"/>
    <w:rsid w:val="009F3EBC"/>
    <w:rsid w:val="00AB5B2F"/>
    <w:rsid w:val="00B3443B"/>
    <w:rsid w:val="00D7737F"/>
    <w:rsid w:val="00DF7E8F"/>
    <w:rsid w:val="00EB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23B29"/>
  <w15:chartTrackingRefBased/>
  <w15:docId w15:val="{6A8CDC0A-C222-B543-82AB-63CE2D16A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7E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F7E8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2AfG8s71t5c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5E1849DB0A3B45910814F043D7BA5E" ma:contentTypeVersion="7" ma:contentTypeDescription="Create a new document." ma:contentTypeScope="" ma:versionID="a7854f975dbbb78e9eba0448c847a665">
  <xsd:schema xmlns:xsd="http://www.w3.org/2001/XMLSchema" xmlns:xs="http://www.w3.org/2001/XMLSchema" xmlns:p="http://schemas.microsoft.com/office/2006/metadata/properties" xmlns:ns2="ec3f0ba0-2783-4c32-ad38-ef84ac1ec349" xmlns:ns3="4d54cb94-b077-4021-9b28-3efd7951d00f" targetNamespace="http://schemas.microsoft.com/office/2006/metadata/properties" ma:root="true" ma:fieldsID="1fdbaadb0d48ffabfcb9ee8ac505fb53" ns2:_="" ns3:_="">
    <xsd:import namespace="ec3f0ba0-2783-4c32-ad38-ef84ac1ec349"/>
    <xsd:import namespace="4d54cb94-b077-4021-9b28-3efd7951d0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f0ba0-2783-4c32-ad38-ef84ac1ec3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4cb94-b077-4021-9b28-3efd7951d0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853413-5C1E-498E-B7C6-A615888543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5379DC-F91F-45C5-93AD-29ECBE57D2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3f0ba0-2783-4c32-ad38-ef84ac1ec349"/>
    <ds:schemaRef ds:uri="4d54cb94-b077-4021-9b28-3efd7951d0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7C2514-C8D6-4822-A653-265428F55AC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Heard Del Hoyo</dc:creator>
  <cp:keywords/>
  <dc:description/>
  <cp:lastModifiedBy>Zack Agerton</cp:lastModifiedBy>
  <cp:revision>7</cp:revision>
  <dcterms:created xsi:type="dcterms:W3CDTF">2022-09-16T13:26:00Z</dcterms:created>
  <dcterms:modified xsi:type="dcterms:W3CDTF">2024-02-07T15:26:00Z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0x010100D25E1849DB0A3B45910814F043D7BA5E</vt:lpwstr>
  </property>
</Properties>
</file>