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3CF6" w:rsidRDefault="00DA7101">
      <w:pPr>
        <w:pStyle w:val="Date"/>
      </w:pPr>
      <w:r>
        <w:t xml:space="preserve">Updated </w:t>
      </w:r>
      <w:r w:rsidR="00F91AB6">
        <w:t>October</w:t>
      </w:r>
      <w:r w:rsidR="000C0B02">
        <w:t xml:space="preserve"> 2022</w:t>
      </w:r>
    </w:p>
    <w:p w:rsidR="007A2930" w:rsidRDefault="007A2930">
      <w:pPr>
        <w:pStyle w:val="Title"/>
        <w:rPr>
          <w:sz w:val="52"/>
          <w:szCs w:val="52"/>
        </w:rPr>
      </w:pPr>
      <w:r>
        <w:rPr>
          <w:sz w:val="52"/>
          <w:szCs w:val="52"/>
        </w:rPr>
        <w:t xml:space="preserve">Kennel cleaning guidelines: </w:t>
      </w:r>
    </w:p>
    <w:p w:rsidR="00A63CF6" w:rsidRPr="00DD3306" w:rsidRDefault="00DA7101">
      <w:pPr>
        <w:pStyle w:val="Title"/>
        <w:rPr>
          <w:sz w:val="52"/>
          <w:szCs w:val="52"/>
        </w:rPr>
      </w:pPr>
      <w:r w:rsidRPr="00DD3306">
        <w:rPr>
          <w:sz w:val="52"/>
          <w:szCs w:val="52"/>
          <w:u w:val="single"/>
        </w:rPr>
        <w:t>Dog Holding 1</w:t>
      </w:r>
      <w:r w:rsidR="005C223B">
        <w:rPr>
          <w:sz w:val="52"/>
          <w:szCs w:val="52"/>
          <w:u w:val="single"/>
        </w:rPr>
        <w:t>&amp;2</w:t>
      </w:r>
    </w:p>
    <w:p w:rsidR="00925F56" w:rsidRPr="00DD3306" w:rsidRDefault="00AA5FF3" w:rsidP="00925F56">
      <w:pPr>
        <w:pStyle w:val="Heading1"/>
        <w:rPr>
          <w:sz w:val="28"/>
          <w:szCs w:val="28"/>
        </w:rPr>
      </w:pPr>
      <w:r>
        <w:rPr>
          <w:sz w:val="28"/>
          <w:szCs w:val="28"/>
        </w:rPr>
        <w:t>Purpose</w:t>
      </w:r>
    </w:p>
    <w:p w:rsidR="00925F56" w:rsidRPr="00925F56" w:rsidRDefault="00925F56" w:rsidP="00925F56">
      <w:pPr>
        <w:rPr>
          <w:color w:val="auto"/>
          <w:sz w:val="24"/>
          <w:szCs w:val="24"/>
        </w:rPr>
      </w:pPr>
      <w:r>
        <w:rPr>
          <w:color w:val="auto"/>
          <w:sz w:val="24"/>
          <w:szCs w:val="24"/>
        </w:rPr>
        <w:t>The kennel cleaning volunteer plays an integral role within the organization because they ensure that the dogs remain healthy and happy during their time at HSC. They provide a h</w:t>
      </w:r>
      <w:r w:rsidR="0091544C">
        <w:rPr>
          <w:color w:val="auto"/>
          <w:sz w:val="24"/>
          <w:szCs w:val="24"/>
        </w:rPr>
        <w:t xml:space="preserve">igh level of humane care </w:t>
      </w:r>
      <w:r w:rsidR="00F47352">
        <w:rPr>
          <w:color w:val="auto"/>
          <w:sz w:val="24"/>
          <w:szCs w:val="24"/>
        </w:rPr>
        <w:t>that prevents disease transmission</w:t>
      </w:r>
      <w:r w:rsidR="0091544C">
        <w:rPr>
          <w:color w:val="auto"/>
          <w:sz w:val="24"/>
          <w:szCs w:val="24"/>
        </w:rPr>
        <w:t>, reduces the animal’s str</w:t>
      </w:r>
      <w:r w:rsidR="00A05215">
        <w:rPr>
          <w:color w:val="auto"/>
          <w:sz w:val="24"/>
          <w:szCs w:val="24"/>
        </w:rPr>
        <w:t xml:space="preserve">ess level and aids the intake process </w:t>
      </w:r>
      <w:r w:rsidR="0091544C">
        <w:rPr>
          <w:color w:val="auto"/>
          <w:sz w:val="24"/>
          <w:szCs w:val="24"/>
        </w:rPr>
        <w:t>allowing the organizati</w:t>
      </w:r>
      <w:r w:rsidR="00F47352">
        <w:rPr>
          <w:color w:val="auto"/>
          <w:sz w:val="24"/>
          <w:szCs w:val="24"/>
        </w:rPr>
        <w:t>on to assist</w:t>
      </w:r>
      <w:r w:rsidR="00A05215">
        <w:rPr>
          <w:color w:val="auto"/>
          <w:sz w:val="24"/>
          <w:szCs w:val="24"/>
        </w:rPr>
        <w:t xml:space="preserve"> more animals in need.</w:t>
      </w:r>
    </w:p>
    <w:p w:rsidR="00A63CF6" w:rsidRPr="00DD3306" w:rsidRDefault="00DA7101">
      <w:pPr>
        <w:pStyle w:val="Heading1"/>
        <w:rPr>
          <w:sz w:val="28"/>
          <w:szCs w:val="28"/>
        </w:rPr>
      </w:pPr>
      <w:r w:rsidRPr="00DD3306">
        <w:rPr>
          <w:sz w:val="28"/>
          <w:szCs w:val="28"/>
        </w:rPr>
        <w:t>What you will need</w:t>
      </w:r>
    </w:p>
    <w:p w:rsidR="000C0B02" w:rsidRPr="00925F56" w:rsidRDefault="00DA7101" w:rsidP="000C0B02">
      <w:pPr>
        <w:rPr>
          <w:color w:val="auto"/>
          <w:sz w:val="24"/>
          <w:szCs w:val="24"/>
        </w:rPr>
      </w:pPr>
      <w:r w:rsidRPr="00925F56">
        <w:rPr>
          <w:color w:val="auto"/>
          <w:sz w:val="24"/>
          <w:szCs w:val="24"/>
        </w:rPr>
        <w:t xml:space="preserve">Before starting, </w:t>
      </w:r>
      <w:r w:rsidR="00E45EAD">
        <w:rPr>
          <w:color w:val="auto"/>
          <w:sz w:val="24"/>
          <w:szCs w:val="24"/>
        </w:rPr>
        <w:t xml:space="preserve">check in the cabinets by the sink and </w:t>
      </w:r>
      <w:r w:rsidRPr="00925F56">
        <w:rPr>
          <w:color w:val="auto"/>
          <w:sz w:val="24"/>
          <w:szCs w:val="24"/>
        </w:rPr>
        <w:t>make sure the following items are stocked/available in this area:</w:t>
      </w:r>
    </w:p>
    <w:p w:rsidR="00A63CF6" w:rsidRPr="00925F56" w:rsidRDefault="00DA7101">
      <w:pPr>
        <w:pStyle w:val="Heading2"/>
        <w:rPr>
          <w:color w:val="auto"/>
          <w:sz w:val="24"/>
          <w:szCs w:val="24"/>
        </w:rPr>
      </w:pPr>
      <w:r w:rsidRPr="00925F56">
        <w:rPr>
          <w:color w:val="auto"/>
          <w:sz w:val="24"/>
          <w:szCs w:val="24"/>
        </w:rPr>
        <w:t xml:space="preserve">Rescue spray bottle, Rescue foamer, dog blankets, dog hand towels, laundry basket, squeegee, </w:t>
      </w:r>
      <w:r w:rsidR="00242E02" w:rsidRPr="00925F56">
        <w:rPr>
          <w:color w:val="auto"/>
          <w:sz w:val="24"/>
          <w:szCs w:val="24"/>
        </w:rPr>
        <w:t xml:space="preserve">long-handled </w:t>
      </w:r>
      <w:r w:rsidRPr="00925F56">
        <w:rPr>
          <w:color w:val="auto"/>
          <w:sz w:val="24"/>
          <w:szCs w:val="24"/>
        </w:rPr>
        <w:t>scrub</w:t>
      </w:r>
      <w:r w:rsidR="00242E02" w:rsidRPr="00925F56">
        <w:rPr>
          <w:color w:val="auto"/>
          <w:sz w:val="24"/>
          <w:szCs w:val="24"/>
        </w:rPr>
        <w:t xml:space="preserve"> brush</w:t>
      </w:r>
      <w:r w:rsidRPr="00925F56">
        <w:rPr>
          <w:color w:val="auto"/>
          <w:sz w:val="24"/>
          <w:szCs w:val="24"/>
        </w:rPr>
        <w:t xml:space="preserve">, </w:t>
      </w:r>
      <w:r w:rsidR="00242E02" w:rsidRPr="00925F56">
        <w:rPr>
          <w:color w:val="auto"/>
          <w:sz w:val="24"/>
          <w:szCs w:val="24"/>
        </w:rPr>
        <w:t xml:space="preserve">broom and dust pan, </w:t>
      </w:r>
      <w:r w:rsidRPr="00925F56">
        <w:rPr>
          <w:color w:val="auto"/>
          <w:sz w:val="24"/>
          <w:szCs w:val="24"/>
        </w:rPr>
        <w:t>poop scooper</w:t>
      </w:r>
      <w:r w:rsidR="000C0B02" w:rsidRPr="00925F56">
        <w:rPr>
          <w:color w:val="auto"/>
          <w:sz w:val="24"/>
          <w:szCs w:val="24"/>
        </w:rPr>
        <w:t>, gloves</w:t>
      </w:r>
      <w:r w:rsidR="00DD3306" w:rsidRPr="00925F56">
        <w:rPr>
          <w:color w:val="auto"/>
          <w:sz w:val="24"/>
          <w:szCs w:val="24"/>
        </w:rPr>
        <w:t>.</w:t>
      </w:r>
    </w:p>
    <w:p w:rsidR="00A63CF6" w:rsidRDefault="00DA7101" w:rsidP="00DA7101">
      <w:pPr>
        <w:pStyle w:val="Heading3"/>
        <w:rPr>
          <w:sz w:val="24"/>
        </w:rPr>
      </w:pPr>
      <w:r w:rsidRPr="00DD3306">
        <w:rPr>
          <w:sz w:val="24"/>
        </w:rPr>
        <w:t>Please ask a staff member to refill any empty Rescue spray bottles to their correct ratio</w:t>
      </w:r>
      <w:r w:rsidR="00DD3306">
        <w:rPr>
          <w:sz w:val="24"/>
        </w:rPr>
        <w:t>.</w:t>
      </w:r>
    </w:p>
    <w:p w:rsidR="0059513A" w:rsidRPr="00DD3306" w:rsidRDefault="0059513A" w:rsidP="00DA7101">
      <w:pPr>
        <w:pStyle w:val="Heading3"/>
        <w:rPr>
          <w:sz w:val="24"/>
        </w:rPr>
      </w:pPr>
      <w:r>
        <w:rPr>
          <w:sz w:val="24"/>
        </w:rPr>
        <w:t xml:space="preserve">Blankets and towels can be found in laundry room. </w:t>
      </w:r>
    </w:p>
    <w:p w:rsidR="00A63CF6" w:rsidRPr="00DD3306" w:rsidRDefault="00DA7101">
      <w:pPr>
        <w:pStyle w:val="Heading1"/>
        <w:rPr>
          <w:sz w:val="28"/>
          <w:szCs w:val="28"/>
        </w:rPr>
      </w:pPr>
      <w:r w:rsidRPr="00DD3306">
        <w:rPr>
          <w:sz w:val="28"/>
          <w:szCs w:val="28"/>
        </w:rPr>
        <w:t>Before starting</w:t>
      </w:r>
    </w:p>
    <w:p w:rsidR="00A63CF6" w:rsidRPr="00DD3306" w:rsidRDefault="00DA7101" w:rsidP="00DA7101">
      <w:pPr>
        <w:pStyle w:val="Heading2"/>
        <w:rPr>
          <w:sz w:val="24"/>
          <w:szCs w:val="24"/>
        </w:rPr>
      </w:pPr>
      <w:r w:rsidRPr="00DD3306">
        <w:rPr>
          <w:sz w:val="24"/>
          <w:szCs w:val="24"/>
        </w:rPr>
        <w:t>Take note of any kennel signage/notes</w:t>
      </w:r>
      <w:r w:rsidRPr="00BA61D2">
        <w:rPr>
          <w:color w:val="auto"/>
          <w:sz w:val="24"/>
          <w:szCs w:val="24"/>
        </w:rPr>
        <w:t>.</w:t>
      </w:r>
      <w:r w:rsidR="0046402A" w:rsidRPr="00BA61D2">
        <w:rPr>
          <w:color w:val="auto"/>
          <w:sz w:val="24"/>
          <w:szCs w:val="24"/>
        </w:rPr>
        <w:t xml:space="preserve"> </w:t>
      </w:r>
    </w:p>
    <w:p w:rsidR="00DA7101" w:rsidRPr="00DD3306" w:rsidRDefault="00DA7101" w:rsidP="00DA7101">
      <w:pPr>
        <w:pStyle w:val="Heading3"/>
        <w:rPr>
          <w:sz w:val="24"/>
        </w:rPr>
      </w:pPr>
      <w:r w:rsidRPr="00DD3306">
        <w:rPr>
          <w:i/>
          <w:color w:val="FF0000"/>
          <w:sz w:val="24"/>
        </w:rPr>
        <w:t>STAFF ONLY</w:t>
      </w:r>
      <w:r w:rsidRPr="00DD3306">
        <w:rPr>
          <w:color w:val="FF0000"/>
          <w:sz w:val="24"/>
        </w:rPr>
        <w:t xml:space="preserve"> </w:t>
      </w:r>
      <w:r w:rsidRPr="00DD3306">
        <w:rPr>
          <w:sz w:val="24"/>
        </w:rPr>
        <w:t xml:space="preserve">– </w:t>
      </w:r>
      <w:r w:rsidR="00393510" w:rsidRPr="00DD3306">
        <w:rPr>
          <w:sz w:val="24"/>
        </w:rPr>
        <w:t>these kennels should</w:t>
      </w:r>
      <w:r w:rsidRPr="00DD3306">
        <w:rPr>
          <w:sz w:val="24"/>
        </w:rPr>
        <w:t xml:space="preserve"> only be </w:t>
      </w:r>
      <w:r w:rsidR="00393510" w:rsidRPr="00DD3306">
        <w:rPr>
          <w:sz w:val="24"/>
        </w:rPr>
        <w:t>cleaned</w:t>
      </w:r>
      <w:r w:rsidRPr="00DD3306">
        <w:rPr>
          <w:sz w:val="24"/>
        </w:rPr>
        <w:t xml:space="preserve"> by staff members</w:t>
      </w:r>
      <w:r w:rsidR="00D4051D" w:rsidRPr="00DD3306">
        <w:rPr>
          <w:sz w:val="24"/>
        </w:rPr>
        <w:t>, not volunteers</w:t>
      </w:r>
      <w:r w:rsidR="00DD3306">
        <w:rPr>
          <w:sz w:val="24"/>
        </w:rPr>
        <w:t>.</w:t>
      </w:r>
    </w:p>
    <w:p w:rsidR="00DA7101" w:rsidRPr="00DD3306" w:rsidRDefault="00DA7101" w:rsidP="00DA7101">
      <w:pPr>
        <w:pStyle w:val="Heading3"/>
        <w:rPr>
          <w:sz w:val="24"/>
        </w:rPr>
      </w:pPr>
      <w:r w:rsidRPr="00DD3306">
        <w:rPr>
          <w:i/>
          <w:color w:val="FF0000"/>
          <w:sz w:val="24"/>
        </w:rPr>
        <w:t>NC</w:t>
      </w:r>
      <w:r w:rsidRPr="00DD3306">
        <w:rPr>
          <w:sz w:val="24"/>
        </w:rPr>
        <w:t xml:space="preserve"> (Not Clean) – these kennels require deep cleaning.</w:t>
      </w:r>
      <w:r w:rsidR="00D4051D" w:rsidRPr="00DD3306">
        <w:rPr>
          <w:sz w:val="24"/>
        </w:rPr>
        <w:t xml:space="preserve"> (See Spot Cleaning vs. Deep Cleaning below)</w:t>
      </w:r>
    </w:p>
    <w:p w:rsidR="00D851A4" w:rsidRPr="00D851A4" w:rsidRDefault="00DA7101" w:rsidP="00D851A4">
      <w:pPr>
        <w:pStyle w:val="Heading3"/>
        <w:rPr>
          <w:sz w:val="24"/>
        </w:rPr>
      </w:pPr>
      <w:r w:rsidRPr="00DD3306">
        <w:rPr>
          <w:i/>
          <w:sz w:val="24"/>
        </w:rPr>
        <w:t>Kennel Cards</w:t>
      </w:r>
      <w:r w:rsidRPr="00DD3306">
        <w:rPr>
          <w:sz w:val="24"/>
        </w:rPr>
        <w:t xml:space="preserve"> – </w:t>
      </w:r>
      <w:r w:rsidR="00D4051D" w:rsidRPr="00DD3306">
        <w:rPr>
          <w:sz w:val="24"/>
        </w:rPr>
        <w:t xml:space="preserve">attached to kennel door; </w:t>
      </w:r>
      <w:r w:rsidRPr="00DD3306">
        <w:rPr>
          <w:sz w:val="24"/>
        </w:rPr>
        <w:t>important medical and behav</w:t>
      </w:r>
      <w:r w:rsidR="001B6DBC">
        <w:rPr>
          <w:sz w:val="24"/>
        </w:rPr>
        <w:t>ioral notes may be written here (see Example A below).</w:t>
      </w:r>
    </w:p>
    <w:p w:rsidR="00DA7101" w:rsidRPr="00DD3306" w:rsidRDefault="00DA7101" w:rsidP="00DA7101">
      <w:pPr>
        <w:pStyle w:val="Heading2"/>
        <w:rPr>
          <w:b/>
          <w:sz w:val="24"/>
          <w:szCs w:val="24"/>
        </w:rPr>
      </w:pPr>
      <w:r w:rsidRPr="00DD3306">
        <w:rPr>
          <w:b/>
          <w:sz w:val="24"/>
          <w:szCs w:val="24"/>
        </w:rPr>
        <w:t xml:space="preserve">Alert a staff member immediately if a dog has removed their cone/e-collar, thrown up, has soft stool, appears lethargic, </w:t>
      </w:r>
      <w:r w:rsidR="000C0B02" w:rsidRPr="00DD3306">
        <w:rPr>
          <w:b/>
          <w:sz w:val="24"/>
          <w:szCs w:val="24"/>
        </w:rPr>
        <w:t>appears injured</w:t>
      </w:r>
      <w:r w:rsidRPr="00DD3306">
        <w:rPr>
          <w:b/>
          <w:sz w:val="24"/>
          <w:szCs w:val="24"/>
        </w:rPr>
        <w:t>, or damaged their kennel.</w:t>
      </w:r>
      <w:r w:rsidR="001B6DBC">
        <w:rPr>
          <w:b/>
          <w:sz w:val="24"/>
          <w:szCs w:val="24"/>
        </w:rPr>
        <w:t xml:space="preserve"> </w:t>
      </w:r>
      <w:r w:rsidR="001B6DBC">
        <w:rPr>
          <w:sz w:val="24"/>
          <w:szCs w:val="24"/>
        </w:rPr>
        <w:t>Contingent on the situation, a staff member may have you fill out a medical concern form if not an emergency (see Example B below).</w:t>
      </w:r>
    </w:p>
    <w:p w:rsidR="007A2930" w:rsidRPr="003A31AD" w:rsidRDefault="00393510" w:rsidP="007A2930">
      <w:pPr>
        <w:pStyle w:val="Heading2"/>
        <w:rPr>
          <w:sz w:val="24"/>
          <w:szCs w:val="24"/>
        </w:rPr>
      </w:pPr>
      <w:r w:rsidRPr="00DD3306">
        <w:rPr>
          <w:b/>
          <w:sz w:val="24"/>
          <w:szCs w:val="24"/>
        </w:rPr>
        <w:t>No animals should be directly handled</w:t>
      </w:r>
      <w:r w:rsidR="00D4051D" w:rsidRPr="00DD3306">
        <w:rPr>
          <w:b/>
          <w:sz w:val="24"/>
          <w:szCs w:val="24"/>
        </w:rPr>
        <w:t xml:space="preserve"> (including puppies!)</w:t>
      </w:r>
      <w:r w:rsidRPr="00DD3306">
        <w:rPr>
          <w:b/>
          <w:sz w:val="24"/>
          <w:szCs w:val="24"/>
        </w:rPr>
        <w:t>. When situations arise w</w:t>
      </w:r>
      <w:r w:rsidR="00D4051D" w:rsidRPr="00DD3306">
        <w:rPr>
          <w:b/>
          <w:sz w:val="24"/>
          <w:szCs w:val="24"/>
        </w:rPr>
        <w:t>h</w:t>
      </w:r>
      <w:r w:rsidRPr="00DD3306">
        <w:rPr>
          <w:b/>
          <w:sz w:val="24"/>
          <w:szCs w:val="24"/>
        </w:rPr>
        <w:t xml:space="preserve">ere handling is necessary, </w:t>
      </w:r>
      <w:r w:rsidR="00D4051D" w:rsidRPr="00DD3306">
        <w:rPr>
          <w:b/>
          <w:sz w:val="24"/>
          <w:szCs w:val="24"/>
        </w:rPr>
        <w:t xml:space="preserve">please </w:t>
      </w:r>
      <w:r w:rsidRPr="00DD3306">
        <w:rPr>
          <w:b/>
          <w:sz w:val="24"/>
          <w:szCs w:val="24"/>
        </w:rPr>
        <w:t>alert a staff member immediately.</w:t>
      </w:r>
      <w:r w:rsidR="00925F56">
        <w:rPr>
          <w:b/>
          <w:sz w:val="24"/>
          <w:szCs w:val="24"/>
        </w:rPr>
        <w:t xml:space="preserve"> </w:t>
      </w:r>
      <w:r w:rsidR="00925F56" w:rsidRPr="003A31AD">
        <w:rPr>
          <w:sz w:val="24"/>
          <w:szCs w:val="24"/>
        </w:rPr>
        <w:t>This measure is to ensure the health and safety of our volunteers and animals by preventing disease spread and dangerous animal handling.</w:t>
      </w:r>
    </w:p>
    <w:p w:rsidR="007A2930" w:rsidRPr="007A2930" w:rsidRDefault="007A2930" w:rsidP="007A2930">
      <w:pPr>
        <w:pStyle w:val="Heading2"/>
        <w:rPr>
          <w:sz w:val="24"/>
          <w:szCs w:val="24"/>
        </w:rPr>
      </w:pPr>
      <w:r>
        <w:rPr>
          <w:sz w:val="24"/>
          <w:szCs w:val="24"/>
        </w:rPr>
        <w:lastRenderedPageBreak/>
        <w:t xml:space="preserve">In an effort to avoid confusion, please refrain from taking photos of dogs or puppies and posting them publicly. Many of the animals in these areas are not yet available to the public and cannot be shared on social </w:t>
      </w:r>
      <w:r w:rsidR="00925F56">
        <w:rPr>
          <w:sz w:val="24"/>
          <w:szCs w:val="24"/>
        </w:rPr>
        <w:t>media.</w:t>
      </w:r>
      <w:r w:rsidR="00F47352">
        <w:rPr>
          <w:sz w:val="24"/>
          <w:szCs w:val="24"/>
        </w:rPr>
        <w:t xml:space="preserve"> Please do not violate this important media policy.</w:t>
      </w:r>
    </w:p>
    <w:p w:rsidR="00B27CAA" w:rsidRPr="00DD3306" w:rsidRDefault="00B27CAA" w:rsidP="00B27CAA">
      <w:pPr>
        <w:pStyle w:val="Heading1"/>
        <w:rPr>
          <w:sz w:val="28"/>
          <w:szCs w:val="28"/>
        </w:rPr>
      </w:pPr>
      <w:r w:rsidRPr="00DD3306">
        <w:rPr>
          <w:sz w:val="28"/>
          <w:szCs w:val="28"/>
        </w:rPr>
        <w:t>Spot cleaning VS</w:t>
      </w:r>
      <w:r w:rsidR="00393510" w:rsidRPr="00DD3306">
        <w:rPr>
          <w:sz w:val="28"/>
          <w:szCs w:val="28"/>
        </w:rPr>
        <w:t>.</w:t>
      </w:r>
      <w:r w:rsidRPr="00DD3306">
        <w:rPr>
          <w:sz w:val="28"/>
          <w:szCs w:val="28"/>
        </w:rPr>
        <w:t xml:space="preserve"> Deep Cleaning</w:t>
      </w:r>
    </w:p>
    <w:p w:rsidR="000C0B02" w:rsidRPr="00DD3306" w:rsidRDefault="00393510" w:rsidP="000C0B02">
      <w:pPr>
        <w:pStyle w:val="Heading2"/>
        <w:rPr>
          <w:sz w:val="24"/>
          <w:szCs w:val="24"/>
        </w:rPr>
      </w:pPr>
      <w:r w:rsidRPr="00DD3306">
        <w:rPr>
          <w:i/>
          <w:sz w:val="24"/>
          <w:szCs w:val="24"/>
        </w:rPr>
        <w:t>Spot cleaning</w:t>
      </w:r>
      <w:r w:rsidRPr="00DD3306">
        <w:rPr>
          <w:sz w:val="24"/>
          <w:szCs w:val="24"/>
        </w:rPr>
        <w:t xml:space="preserve"> – daily cleaning of occupied kennels</w:t>
      </w:r>
      <w:r w:rsidR="000C0B02" w:rsidRPr="00DD3306">
        <w:rPr>
          <w:sz w:val="24"/>
          <w:szCs w:val="24"/>
        </w:rPr>
        <w:t xml:space="preserve">. </w:t>
      </w:r>
    </w:p>
    <w:p w:rsidR="00393510" w:rsidRPr="00DD3306" w:rsidRDefault="00393510" w:rsidP="000C0B02">
      <w:pPr>
        <w:pStyle w:val="Heading2"/>
        <w:rPr>
          <w:sz w:val="24"/>
          <w:szCs w:val="24"/>
        </w:rPr>
      </w:pPr>
      <w:r w:rsidRPr="00DD3306">
        <w:rPr>
          <w:i/>
          <w:sz w:val="24"/>
          <w:szCs w:val="24"/>
        </w:rPr>
        <w:t>Deep cleaning</w:t>
      </w:r>
      <w:r w:rsidRPr="00DD3306">
        <w:rPr>
          <w:sz w:val="24"/>
          <w:szCs w:val="24"/>
        </w:rPr>
        <w:t xml:space="preserve"> – the disinfecting of the entirety of a kennel before housing a new dog</w:t>
      </w:r>
      <w:r w:rsidR="00DD3306">
        <w:rPr>
          <w:sz w:val="24"/>
          <w:szCs w:val="24"/>
        </w:rPr>
        <w:t>.</w:t>
      </w:r>
    </w:p>
    <w:p w:rsidR="000C0B02" w:rsidRPr="00DD3306" w:rsidRDefault="000C0B02" w:rsidP="000C0B02">
      <w:pPr>
        <w:pStyle w:val="Heading3"/>
        <w:rPr>
          <w:sz w:val="24"/>
        </w:rPr>
      </w:pPr>
      <w:r w:rsidRPr="00DD3306">
        <w:rPr>
          <w:sz w:val="24"/>
        </w:rPr>
        <w:t xml:space="preserve">See the Volunteer Checklist for step by step instructions on </w:t>
      </w:r>
      <w:r w:rsidR="00DD3306">
        <w:rPr>
          <w:sz w:val="24"/>
        </w:rPr>
        <w:t xml:space="preserve">spot </w:t>
      </w:r>
      <w:r w:rsidRPr="00DD3306">
        <w:rPr>
          <w:sz w:val="24"/>
        </w:rPr>
        <w:t>cleaning</w:t>
      </w:r>
      <w:r w:rsidR="00DD3306">
        <w:rPr>
          <w:sz w:val="24"/>
        </w:rPr>
        <w:t xml:space="preserve"> and deep cleaning.</w:t>
      </w:r>
    </w:p>
    <w:p w:rsidR="00DD3306" w:rsidRPr="005426D4" w:rsidRDefault="00DD3306" w:rsidP="00DD3306">
      <w:pPr>
        <w:pStyle w:val="Heading1"/>
        <w:rPr>
          <w:sz w:val="28"/>
          <w:szCs w:val="28"/>
        </w:rPr>
      </w:pPr>
      <w:r w:rsidRPr="005426D4">
        <w:rPr>
          <w:sz w:val="28"/>
          <w:szCs w:val="28"/>
        </w:rPr>
        <w:t>At the end of your shift</w:t>
      </w:r>
    </w:p>
    <w:p w:rsidR="00DD3306" w:rsidRDefault="00DD3306" w:rsidP="00DD3306">
      <w:pPr>
        <w:pStyle w:val="Heading2"/>
        <w:rPr>
          <w:sz w:val="24"/>
          <w:szCs w:val="24"/>
        </w:rPr>
      </w:pPr>
      <w:r w:rsidRPr="00DD3306">
        <w:rPr>
          <w:sz w:val="24"/>
          <w:szCs w:val="24"/>
        </w:rPr>
        <w:t>Place dirty laundry baskets in the laundry room</w:t>
      </w:r>
      <w:r w:rsidR="002C1F2B">
        <w:rPr>
          <w:sz w:val="24"/>
          <w:szCs w:val="24"/>
        </w:rPr>
        <w:t>.</w:t>
      </w:r>
    </w:p>
    <w:p w:rsidR="00DD3306" w:rsidRDefault="00DD3306" w:rsidP="00DD3306">
      <w:pPr>
        <w:pStyle w:val="Heading2"/>
        <w:rPr>
          <w:sz w:val="24"/>
          <w:szCs w:val="24"/>
        </w:rPr>
      </w:pPr>
      <w:r>
        <w:rPr>
          <w:sz w:val="24"/>
          <w:szCs w:val="24"/>
        </w:rPr>
        <w:t>If time permits, wash dishes and mop the floor</w:t>
      </w:r>
      <w:r w:rsidR="001547C2">
        <w:rPr>
          <w:sz w:val="24"/>
          <w:szCs w:val="24"/>
        </w:rPr>
        <w:t>. Ask a staff member for instruction, if needed.</w:t>
      </w:r>
    </w:p>
    <w:p w:rsidR="00DD3306" w:rsidRDefault="00DD3306" w:rsidP="002C1F2B">
      <w:pPr>
        <w:pStyle w:val="Heading2"/>
        <w:rPr>
          <w:sz w:val="24"/>
          <w:szCs w:val="24"/>
        </w:rPr>
      </w:pPr>
      <w:r>
        <w:rPr>
          <w:sz w:val="24"/>
          <w:szCs w:val="24"/>
        </w:rPr>
        <w:t>Let your assigned staff member know you have finished!</w:t>
      </w:r>
      <w:r w:rsidR="001547C2">
        <w:rPr>
          <w:sz w:val="24"/>
          <w:szCs w:val="24"/>
        </w:rPr>
        <w:t xml:space="preserve"> Thank you!</w:t>
      </w:r>
    </w:p>
    <w:p w:rsidR="003456D1" w:rsidRDefault="003456D1" w:rsidP="003456D1">
      <w:pPr>
        <w:pStyle w:val="Heading1"/>
        <w:numPr>
          <w:ilvl w:val="0"/>
          <w:numId w:val="0"/>
        </w:numPr>
        <w:spacing w:before="0" w:after="0" w:line="240" w:lineRule="auto"/>
        <w:ind w:left="360" w:hanging="360"/>
      </w:pPr>
    </w:p>
    <w:p w:rsidR="003456D1" w:rsidRDefault="003456D1" w:rsidP="006B5DB8">
      <w:pPr>
        <w:pStyle w:val="Heading1"/>
        <w:numPr>
          <w:ilvl w:val="0"/>
          <w:numId w:val="0"/>
        </w:numPr>
        <w:spacing w:before="0" w:after="0" w:line="240" w:lineRule="auto"/>
        <w:ind w:left="360" w:hanging="360"/>
      </w:pPr>
      <w:r>
        <w:t>Example A – Kennel Card:</w:t>
      </w:r>
    </w:p>
    <w:p w:rsidR="003456D1" w:rsidRDefault="003456D1" w:rsidP="006B5DB8">
      <w:pPr>
        <w:pStyle w:val="Heading2"/>
        <w:numPr>
          <w:ilvl w:val="0"/>
          <w:numId w:val="0"/>
        </w:numPr>
        <w:tabs>
          <w:tab w:val="left" w:pos="5040"/>
        </w:tabs>
      </w:pPr>
      <w:r>
        <w:rPr>
          <w:sz w:val="24"/>
          <w:szCs w:val="24"/>
        </w:rPr>
        <w:t xml:space="preserve">Take note of any information </w:t>
      </w:r>
      <w:r w:rsidR="0047691F">
        <w:rPr>
          <w:sz w:val="24"/>
          <w:szCs w:val="24"/>
        </w:rPr>
        <w:t xml:space="preserve">on the kennel card </w:t>
      </w:r>
      <w:r>
        <w:rPr>
          <w:sz w:val="24"/>
          <w:szCs w:val="24"/>
        </w:rPr>
        <w:t>that may be relevant to kennel cleaning. For example, the kennel card shown below notes that the dog</w:t>
      </w:r>
      <w:r w:rsidR="006B5DB8">
        <w:rPr>
          <w:sz w:val="24"/>
          <w:szCs w:val="24"/>
        </w:rPr>
        <w:t xml:space="preserve"> is Heartworm Positive and not walk approved. Furthermore, you may see notes on the dog’s kennel door as seen in the following picture. </w:t>
      </w:r>
    </w:p>
    <w:p w:rsidR="006B5DB8" w:rsidRDefault="006B5DB8" w:rsidP="006B5DB8">
      <w:pPr>
        <w:pStyle w:val="Heading1"/>
        <w:numPr>
          <w:ilvl w:val="0"/>
          <w:numId w:val="0"/>
        </w:numPr>
        <w:tabs>
          <w:tab w:val="left" w:pos="1814"/>
        </w:tabs>
        <w:jc w:val="center"/>
      </w:pPr>
      <w:r>
        <w:rPr>
          <w:noProof/>
        </w:rPr>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371.9pt;height:289.75pt;mso-left-percent:-10001;mso-top-percent:-10001;mso-position-horizontal:absolute;mso-position-horizontal-relative:char;mso-position-vertical:absolute;mso-position-vertical-relative:line;mso-left-percent:-10001;mso-top-percent:-10001">
            <v:imagedata r:id="rId10" o:title="image0" cropbottom="29532f" cropleft="3891f"/>
            <w10:wrap type="none"/>
            <w10:anchorlock/>
          </v:shape>
        </w:pict>
      </w:r>
    </w:p>
    <w:p w:rsidR="006B5DB8" w:rsidRDefault="006B5DB8" w:rsidP="006B5DB8">
      <w:pPr>
        <w:pStyle w:val="Heading1"/>
        <w:numPr>
          <w:ilvl w:val="0"/>
          <w:numId w:val="0"/>
        </w:numPr>
        <w:tabs>
          <w:tab w:val="left" w:pos="1814"/>
        </w:tabs>
        <w:jc w:val="center"/>
      </w:pPr>
      <w:r>
        <w:rPr>
          <w:noProof/>
        </w:rPr>
      </w:r>
      <w:r>
        <w:pict>
          <v:shape id="_x0000_s1027" type="#_x0000_t75" style="width:343.2pt;height:279.5pt;mso-left-percent:-10001;mso-top-percent:-10001;mso-position-horizontal:absolute;mso-position-horizontal-relative:char;mso-position-vertical:absolute;mso-position-vertical-relative:line;mso-left-percent:-10001;mso-top-percent:-10001">
            <v:imagedata r:id="rId11" o:title="image1" croptop="8916f" cropbottom="16589f"/>
            <w10:wrap type="none"/>
            <w10:anchorlock/>
          </v:shape>
        </w:pict>
      </w:r>
    </w:p>
    <w:p w:rsidR="006B5DB8" w:rsidRDefault="006B5DB8" w:rsidP="00C64BC1">
      <w:pPr>
        <w:pStyle w:val="Heading1"/>
        <w:numPr>
          <w:ilvl w:val="0"/>
          <w:numId w:val="0"/>
        </w:numPr>
        <w:tabs>
          <w:tab w:val="left" w:pos="1814"/>
        </w:tabs>
      </w:pPr>
    </w:p>
    <w:p w:rsidR="006B5DB8" w:rsidRDefault="00C64BC1" w:rsidP="00C64BC1">
      <w:pPr>
        <w:pStyle w:val="Heading1"/>
        <w:numPr>
          <w:ilvl w:val="0"/>
          <w:numId w:val="0"/>
        </w:numPr>
        <w:tabs>
          <w:tab w:val="left" w:pos="1814"/>
        </w:tabs>
      </w:pPr>
      <w:r>
        <w:t>Example B – Medical Concern Form</w:t>
      </w:r>
    </w:p>
    <w:p w:rsidR="00C64BC1" w:rsidRDefault="00C64BC1" w:rsidP="00C64BC1">
      <w:pPr>
        <w:pStyle w:val="Heading2"/>
        <w:numPr>
          <w:ilvl w:val="0"/>
          <w:numId w:val="0"/>
        </w:numPr>
        <w:tabs>
          <w:tab w:val="left" w:pos="5040"/>
        </w:tabs>
      </w:pPr>
      <w:r>
        <w:rPr>
          <w:sz w:val="24"/>
          <w:szCs w:val="24"/>
        </w:rPr>
        <w:t>Please fill out a medical concern form like the one below if the situation is deemed non-emergent by a staff member. Medical concern forms are located by the treatment room.</w:t>
      </w:r>
      <w:r w:rsidR="006B5DB8">
        <w:rPr>
          <w:sz w:val="24"/>
          <w:szCs w:val="24"/>
        </w:rPr>
        <w:t xml:space="preserve"> If unsure how, ask a staff member for assistance. </w:t>
      </w:r>
      <w:bookmarkStart w:id="0" w:name="_GoBack"/>
      <w:bookmarkEnd w:id="0"/>
    </w:p>
    <w:p w:rsidR="00C64BC1" w:rsidRPr="002C1F2B" w:rsidRDefault="006B5DB8" w:rsidP="00C64BC1">
      <w:pPr>
        <w:pStyle w:val="Heading1"/>
        <w:numPr>
          <w:ilvl w:val="0"/>
          <w:numId w:val="0"/>
        </w:numPr>
        <w:tabs>
          <w:tab w:val="left" w:pos="1814"/>
        </w:tabs>
      </w:pPr>
      <w:r>
        <w:rPr>
          <w:rFonts w:eastAsia="Times New Roman"/>
          <w:noProof/>
          <w:lang w:eastAsia="en-US"/>
        </w:rPr>
        <w:drawing>
          <wp:anchor distT="0" distB="0" distL="114300" distR="114300" simplePos="0" relativeHeight="251659264" behindDoc="1" locked="0" layoutInCell="1" allowOverlap="1">
            <wp:simplePos x="2295525" y="6219825"/>
            <wp:positionH relativeFrom="margin">
              <wp:align>center</wp:align>
            </wp:positionH>
            <wp:positionV relativeFrom="margin">
              <wp:align>bottom</wp:align>
            </wp:positionV>
            <wp:extent cx="4927600" cy="3013710"/>
            <wp:effectExtent l="0" t="0" r="6350" b="0"/>
            <wp:wrapSquare wrapText="bothSides"/>
            <wp:docPr id="2" name="Picture 2" descr="cid:c57fe13b-6169-48fb-91e2-c333b4da85cf@namprd1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c57fe13b-6169-48fb-91e2-c333b4da85cf@namprd13.prod.outlook.com"/>
                    <pic:cNvPicPr>
                      <a:picLocks noChangeAspect="1" noChangeArrowheads="1"/>
                    </pic:cNvPicPr>
                  </pic:nvPicPr>
                  <pic:blipFill rotWithShape="1">
                    <a:blip r:embed="rId12" r:link="rId13" cstate="print">
                      <a:extLst>
                        <a:ext uri="{28A0092B-C50C-407E-A947-70E740481C1C}">
                          <a14:useLocalDpi xmlns:a14="http://schemas.microsoft.com/office/drawing/2010/main" val="0"/>
                        </a:ext>
                      </a:extLst>
                    </a:blip>
                    <a:srcRect l="3117" t="9004" r="2331" b="13893"/>
                    <a:stretch/>
                  </pic:blipFill>
                  <pic:spPr bwMode="auto">
                    <a:xfrm>
                      <a:off x="0" y="0"/>
                      <a:ext cx="4927600" cy="3013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C64BC1" w:rsidRPr="002C1F2B" w:rsidSect="00DD3306">
      <w:footerReference w:type="default" r:id="rId14"/>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1443" w:rsidRDefault="006A1443">
      <w:pPr>
        <w:spacing w:after="0" w:line="240" w:lineRule="auto"/>
      </w:pPr>
      <w:r>
        <w:separator/>
      </w:r>
    </w:p>
    <w:p w:rsidR="006A1443" w:rsidRDefault="006A1443"/>
  </w:endnote>
  <w:endnote w:type="continuationSeparator" w:id="0">
    <w:p w:rsidR="006A1443" w:rsidRDefault="006A1443">
      <w:pPr>
        <w:spacing w:after="0" w:line="240" w:lineRule="auto"/>
      </w:pPr>
      <w:r>
        <w:continuationSeparator/>
      </w:r>
    </w:p>
    <w:p w:rsidR="006A1443" w:rsidRDefault="006A14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3CF6" w:rsidRDefault="006A1443">
    <w:pPr>
      <w:pStyle w:val="Footer"/>
    </w:pPr>
    <w:r>
      <w:fldChar w:fldCharType="begin"/>
    </w:r>
    <w:r>
      <w:instrText xml:space="preserve"> PAGE   \* MERGEFORMAT </w:instrText>
    </w:r>
    <w:r>
      <w:fldChar w:fldCharType="separate"/>
    </w:r>
    <w:r w:rsidR="006B5DB8">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1443" w:rsidRDefault="006A1443">
      <w:pPr>
        <w:spacing w:after="0" w:line="240" w:lineRule="auto"/>
      </w:pPr>
      <w:r>
        <w:separator/>
      </w:r>
    </w:p>
    <w:p w:rsidR="006A1443" w:rsidRDefault="006A1443"/>
  </w:footnote>
  <w:footnote w:type="continuationSeparator" w:id="0">
    <w:p w:rsidR="006A1443" w:rsidRDefault="006A1443">
      <w:pPr>
        <w:spacing w:after="0" w:line="240" w:lineRule="auto"/>
      </w:pPr>
      <w:r>
        <w:continuationSeparator/>
      </w:r>
    </w:p>
    <w:p w:rsidR="006A1443" w:rsidRDefault="006A1443"/>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364F8"/>
    <w:multiLevelType w:val="hybridMultilevel"/>
    <w:tmpl w:val="29E49AA8"/>
    <w:lvl w:ilvl="0" w:tplc="FBAC803E">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8FB0E3A"/>
    <w:multiLevelType w:val="multilevel"/>
    <w:tmpl w:val="D6E81BDE"/>
    <w:lvl w:ilvl="0">
      <w:start w:val="1"/>
      <w:numFmt w:val="decimal"/>
      <w:pStyle w:val="Heading1"/>
      <w:lvlText w:val="%1."/>
      <w:lvlJc w:val="left"/>
      <w:pPr>
        <w:ind w:left="360" w:hanging="360"/>
      </w:pPr>
      <w:rPr>
        <w:rFonts w:hint="default"/>
      </w:rPr>
    </w:lvl>
    <w:lvl w:ilvl="1">
      <w:start w:val="1"/>
      <w:numFmt w:val="upperLetter"/>
      <w:pStyle w:val="Heading2"/>
      <w:lvlText w:val="%2."/>
      <w:lvlJc w:val="left"/>
      <w:pPr>
        <w:ind w:left="720" w:hanging="360"/>
      </w:pPr>
      <w:rPr>
        <w:rFonts w:hint="default"/>
      </w:rPr>
    </w:lvl>
    <w:lvl w:ilvl="2">
      <w:start w:val="1"/>
      <w:numFmt w:val="lowerRoman"/>
      <w:pStyle w:val="Heading3"/>
      <w:lvlText w:val="%3."/>
      <w:lvlJc w:val="right"/>
      <w:pPr>
        <w:ind w:left="1080" w:hanging="360"/>
      </w:pPr>
      <w:rPr>
        <w:rFonts w:hint="default"/>
      </w:rPr>
    </w:lvl>
    <w:lvl w:ilvl="3">
      <w:start w:val="1"/>
      <w:numFmt w:val="decimal"/>
      <w:pStyle w:val="Heading4"/>
      <w:lvlText w:val="%4."/>
      <w:lvlJc w:val="left"/>
      <w:pPr>
        <w:ind w:left="1440" w:hanging="360"/>
      </w:pPr>
      <w:rPr>
        <w:rFonts w:hint="default"/>
      </w:rPr>
    </w:lvl>
    <w:lvl w:ilvl="4">
      <w:start w:val="1"/>
      <w:numFmt w:val="lowerLetter"/>
      <w:pStyle w:val="Heading5"/>
      <w:lvlText w:val="%5."/>
      <w:lvlJc w:val="left"/>
      <w:pPr>
        <w:ind w:left="1800" w:hanging="360"/>
      </w:pPr>
      <w:rPr>
        <w:rFonts w:hint="default"/>
      </w:rPr>
    </w:lvl>
    <w:lvl w:ilvl="5">
      <w:start w:val="1"/>
      <w:numFmt w:val="lowerRoman"/>
      <w:pStyle w:val="Heading6"/>
      <w:lvlText w:val="%6."/>
      <w:lvlJc w:val="right"/>
      <w:pPr>
        <w:ind w:left="2160" w:hanging="360"/>
      </w:pPr>
      <w:rPr>
        <w:rFonts w:hint="default"/>
      </w:rPr>
    </w:lvl>
    <w:lvl w:ilvl="6">
      <w:start w:val="1"/>
      <w:numFmt w:val="decimal"/>
      <w:pStyle w:val="Heading7"/>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right"/>
      <w:pPr>
        <w:ind w:left="3240" w:hanging="360"/>
      </w:pPr>
      <w:rPr>
        <w:rFonts w:hint="default"/>
      </w:rPr>
    </w:lvl>
  </w:abstractNum>
  <w:abstractNum w:abstractNumId="2" w15:restartNumberingAfterBreak="0">
    <w:nsid w:val="775849CF"/>
    <w:multiLevelType w:val="hybridMultilevel"/>
    <w:tmpl w:val="969453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101"/>
    <w:rsid w:val="000C0B02"/>
    <w:rsid w:val="001547C2"/>
    <w:rsid w:val="00191B7B"/>
    <w:rsid w:val="001B6DBC"/>
    <w:rsid w:val="00242E02"/>
    <w:rsid w:val="002C1F2B"/>
    <w:rsid w:val="0034345B"/>
    <w:rsid w:val="003456D1"/>
    <w:rsid w:val="00363B1E"/>
    <w:rsid w:val="00393510"/>
    <w:rsid w:val="003A31AD"/>
    <w:rsid w:val="0046402A"/>
    <w:rsid w:val="0047691F"/>
    <w:rsid w:val="005426D4"/>
    <w:rsid w:val="0059513A"/>
    <w:rsid w:val="005C223B"/>
    <w:rsid w:val="006A1443"/>
    <w:rsid w:val="006B5DB8"/>
    <w:rsid w:val="007A2930"/>
    <w:rsid w:val="007E7C6B"/>
    <w:rsid w:val="0091544C"/>
    <w:rsid w:val="00925F56"/>
    <w:rsid w:val="00A05215"/>
    <w:rsid w:val="00A63CF6"/>
    <w:rsid w:val="00AA5FF3"/>
    <w:rsid w:val="00B27CAA"/>
    <w:rsid w:val="00BA61D2"/>
    <w:rsid w:val="00C64BC1"/>
    <w:rsid w:val="00D4051D"/>
    <w:rsid w:val="00D851A4"/>
    <w:rsid w:val="00DA7101"/>
    <w:rsid w:val="00DD3306"/>
    <w:rsid w:val="00E45EAD"/>
    <w:rsid w:val="00F47352"/>
    <w:rsid w:val="00F91A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C09AC2B"/>
  <w15:chartTrackingRefBased/>
  <w15:docId w15:val="{31E9C758-276C-3840-81C6-1A38DE8FD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707070" w:themeColor="accent1"/>
        <w:sz w:val="22"/>
        <w:szCs w:val="22"/>
        <w:lang w:val="en-US" w:eastAsia="ja-JP" w:bidi="ar-SA"/>
      </w:rPr>
    </w:rPrDefault>
    <w:pPrDefault>
      <w:pPr>
        <w:spacing w:after="120" w:line="288" w:lineRule="auto"/>
        <w:ind w:left="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pPr>
      <w:numPr>
        <w:numId w:val="1"/>
      </w:numPr>
      <w:spacing w:before="600" w:after="60"/>
      <w:outlineLvl w:val="0"/>
    </w:pPr>
    <w:rPr>
      <w:rFonts w:asciiTheme="majorHAnsi" w:hAnsiTheme="majorHAnsi"/>
      <w:caps/>
      <w:color w:val="2E2E2E" w:themeColor="accent2"/>
      <w:spacing w:val="14"/>
      <w:sz w:val="26"/>
      <w:szCs w:val="26"/>
    </w:rPr>
  </w:style>
  <w:style w:type="paragraph" w:styleId="Heading2">
    <w:name w:val="heading 2"/>
    <w:basedOn w:val="Normal"/>
    <w:link w:val="Heading2Char"/>
    <w:uiPriority w:val="9"/>
    <w:unhideWhenUsed/>
    <w:qFormat/>
    <w:pPr>
      <w:numPr>
        <w:ilvl w:val="1"/>
        <w:numId w:val="1"/>
      </w:numPr>
      <w:spacing w:before="40"/>
      <w:outlineLvl w:val="1"/>
    </w:pPr>
    <w:rPr>
      <w:rFonts w:asciiTheme="majorHAnsi" w:eastAsiaTheme="majorEastAsia" w:hAnsiTheme="majorHAnsi" w:cstheme="majorBidi"/>
      <w:color w:val="2E2E2E" w:themeColor="accent2"/>
      <w:szCs w:val="26"/>
    </w:rPr>
  </w:style>
  <w:style w:type="paragraph" w:styleId="Heading3">
    <w:name w:val="heading 3"/>
    <w:basedOn w:val="Normal"/>
    <w:link w:val="Heading3Char"/>
    <w:uiPriority w:val="9"/>
    <w:unhideWhenUsed/>
    <w:qFormat/>
    <w:pPr>
      <w:numPr>
        <w:ilvl w:val="2"/>
        <w:numId w:val="1"/>
      </w:numPr>
      <w:spacing w:before="40" w:after="0"/>
      <w:outlineLvl w:val="2"/>
    </w:pPr>
    <w:rPr>
      <w:rFonts w:asciiTheme="majorHAnsi" w:eastAsiaTheme="majorEastAsia" w:hAnsiTheme="majorHAnsi" w:cstheme="majorBidi"/>
      <w:szCs w:val="24"/>
    </w:rPr>
  </w:style>
  <w:style w:type="paragraph" w:styleId="Heading4">
    <w:name w:val="heading 4"/>
    <w:basedOn w:val="Normal"/>
    <w:link w:val="Heading4Char"/>
    <w:uiPriority w:val="9"/>
    <w:semiHidden/>
    <w:unhideWhenUsed/>
    <w:qFormat/>
    <w:pPr>
      <w:numPr>
        <w:ilvl w:val="3"/>
        <w:numId w:val="1"/>
      </w:numPr>
      <w:spacing w:before="40" w:after="0"/>
      <w:outlineLvl w:val="3"/>
    </w:pPr>
    <w:rPr>
      <w:rFonts w:asciiTheme="majorHAnsi" w:eastAsiaTheme="majorEastAsia" w:hAnsiTheme="majorHAnsi" w:cstheme="majorBidi"/>
      <w:i/>
      <w:iCs/>
      <w:spacing w:val="6"/>
    </w:rPr>
  </w:style>
  <w:style w:type="paragraph" w:styleId="Heading5">
    <w:name w:val="heading 5"/>
    <w:basedOn w:val="Normal"/>
    <w:link w:val="Heading5Char"/>
    <w:uiPriority w:val="9"/>
    <w:semiHidden/>
    <w:unhideWhenUsed/>
    <w:qFormat/>
    <w:pPr>
      <w:numPr>
        <w:ilvl w:val="4"/>
        <w:numId w:val="1"/>
      </w:numPr>
      <w:spacing w:before="40" w:after="0"/>
      <w:outlineLvl w:val="4"/>
    </w:pPr>
    <w:rPr>
      <w:rFonts w:asciiTheme="majorHAnsi" w:eastAsiaTheme="majorEastAsia" w:hAnsiTheme="majorHAnsi" w:cstheme="majorBidi"/>
      <w:i/>
      <w:color w:val="2E2E2E" w:themeColor="accent2"/>
      <w:spacing w:val="6"/>
    </w:rPr>
  </w:style>
  <w:style w:type="paragraph" w:styleId="Heading6">
    <w:name w:val="heading 6"/>
    <w:basedOn w:val="Normal"/>
    <w:link w:val="Heading6Char"/>
    <w:uiPriority w:val="9"/>
    <w:semiHidden/>
    <w:unhideWhenUsed/>
    <w:qFormat/>
    <w:pPr>
      <w:numPr>
        <w:ilvl w:val="5"/>
        <w:numId w:val="1"/>
      </w:numPr>
      <w:spacing w:before="40" w:after="0"/>
      <w:outlineLvl w:val="5"/>
    </w:pPr>
    <w:rPr>
      <w:rFonts w:asciiTheme="majorHAnsi" w:eastAsiaTheme="majorEastAsia" w:hAnsiTheme="majorHAnsi" w:cstheme="majorBidi"/>
      <w:color w:val="2E2E2E" w:themeColor="accent2"/>
      <w:spacing w:val="12"/>
    </w:rPr>
  </w:style>
  <w:style w:type="paragraph" w:styleId="Heading7">
    <w:name w:val="heading 7"/>
    <w:basedOn w:val="Normal"/>
    <w:link w:val="Heading7Char"/>
    <w:uiPriority w:val="9"/>
    <w:semiHidden/>
    <w:unhideWhenUsed/>
    <w:qFormat/>
    <w:pPr>
      <w:numPr>
        <w:ilvl w:val="6"/>
        <w:numId w:val="1"/>
      </w:numPr>
      <w:spacing w:before="40" w:after="0"/>
      <w:outlineLvl w:val="6"/>
    </w:pPr>
    <w:rPr>
      <w:rFonts w:asciiTheme="majorHAnsi" w:eastAsiaTheme="majorEastAsia" w:hAnsiTheme="majorHAnsi" w:cstheme="majorBidi"/>
      <w:iCs/>
      <w:color w:val="2E2E2E" w:themeColor="accent2"/>
    </w:rPr>
  </w:style>
  <w:style w:type="paragraph" w:styleId="Heading8">
    <w:name w:val="heading 8"/>
    <w:basedOn w:val="Normal"/>
    <w:link w:val="Heading8Char"/>
    <w:uiPriority w:val="9"/>
    <w:semiHidden/>
    <w:unhideWhenUsed/>
    <w:qFormat/>
    <w:pPr>
      <w:numPr>
        <w:ilvl w:val="7"/>
        <w:numId w:val="1"/>
      </w:numPr>
      <w:spacing w:before="40" w:after="0"/>
      <w:outlineLvl w:val="7"/>
    </w:pPr>
    <w:rPr>
      <w:rFonts w:asciiTheme="majorHAnsi" w:eastAsiaTheme="majorEastAsia" w:hAnsiTheme="majorHAnsi" w:cstheme="majorBidi"/>
      <w:i/>
      <w:color w:val="626262" w:themeColor="accent2" w:themeTint="BF"/>
      <w:szCs w:val="21"/>
    </w:rPr>
  </w:style>
  <w:style w:type="paragraph" w:styleId="Heading9">
    <w:name w:val="heading 9"/>
    <w:basedOn w:val="Normal"/>
    <w:link w:val="Heading9Char"/>
    <w:uiPriority w:val="9"/>
    <w:semiHidden/>
    <w:unhideWhenUsed/>
    <w:qFormat/>
    <w:pPr>
      <w:numPr>
        <w:ilvl w:val="8"/>
        <w:numId w:val="1"/>
      </w:numPr>
      <w:spacing w:before="40" w:after="0"/>
      <w:outlineLvl w:val="8"/>
    </w:pPr>
    <w:rPr>
      <w:rFonts w:asciiTheme="majorHAnsi" w:eastAsiaTheme="majorEastAsia" w:hAnsiTheme="majorHAnsi" w:cstheme="majorBidi"/>
      <w:iCs/>
      <w:color w:val="626262" w:themeColor="accent2" w:themeTint="B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aps/>
      <w:color w:val="2E2E2E" w:themeColor="accent2"/>
      <w:spacing w:val="14"/>
      <w:sz w:val="26"/>
      <w:szCs w:val="26"/>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2E2E" w:themeColor="accent2"/>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spacing w:val="6"/>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2E2E2E" w:themeColor="accent2"/>
      <w:spacing w:val="6"/>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E2E2E" w:themeColor="accent2"/>
      <w:spacing w:val="1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2E2E2E" w:themeColor="accent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626262" w:themeColor="accent2" w:themeTint="BF"/>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626262" w:themeColor="accent2" w:themeTint="BF"/>
      <w:szCs w:val="21"/>
    </w:r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semiHidden/>
    <w:unhideWhenUsed/>
    <w:qFormat/>
    <w:pPr>
      <w:spacing w:after="200" w:line="240" w:lineRule="auto"/>
    </w:pPr>
    <w:rPr>
      <w:i/>
      <w:iCs/>
      <w:sz w:val="20"/>
      <w:szCs w:val="18"/>
    </w:rPr>
  </w:style>
  <w:style w:type="paragraph" w:styleId="Title">
    <w:name w:val="Title"/>
    <w:basedOn w:val="Normal"/>
    <w:link w:val="TitleChar"/>
    <w:uiPriority w:val="2"/>
    <w:unhideWhenUsed/>
    <w:qFormat/>
    <w:pPr>
      <w:pBdr>
        <w:left w:val="single" w:sz="48" w:space="10" w:color="000000" w:themeColor="text1"/>
      </w:pBdr>
      <w:spacing w:before="240" w:after="0"/>
      <w:ind w:left="0"/>
      <w:contextualSpacing/>
    </w:pPr>
    <w:rPr>
      <w:rFonts w:asciiTheme="majorHAnsi" w:eastAsiaTheme="majorEastAsia" w:hAnsiTheme="majorHAnsi" w:cstheme="majorBidi"/>
      <w:caps/>
      <w:color w:val="2E2E2E" w:themeColor="accent2"/>
      <w:spacing w:val="6"/>
      <w:sz w:val="54"/>
      <w:szCs w:val="56"/>
    </w:rPr>
  </w:style>
  <w:style w:type="character" w:customStyle="1" w:styleId="TitleChar">
    <w:name w:val="Title Char"/>
    <w:basedOn w:val="DefaultParagraphFont"/>
    <w:link w:val="Title"/>
    <w:uiPriority w:val="2"/>
    <w:rPr>
      <w:rFonts w:asciiTheme="majorHAnsi" w:eastAsiaTheme="majorEastAsia" w:hAnsiTheme="majorHAnsi" w:cstheme="majorBidi"/>
      <w:caps/>
      <w:color w:val="2E2E2E" w:themeColor="accent2"/>
      <w:spacing w:val="6"/>
      <w:sz w:val="54"/>
      <w:szCs w:val="56"/>
    </w:rPr>
  </w:style>
  <w:style w:type="paragraph" w:styleId="Subtitle">
    <w:name w:val="Subtitle"/>
    <w:basedOn w:val="Normal"/>
    <w:next w:val="Normal"/>
    <w:link w:val="SubtitleChar"/>
    <w:uiPriority w:val="11"/>
    <w:semiHidden/>
    <w:unhideWhenUsed/>
    <w:qFormat/>
    <w:pPr>
      <w:numPr>
        <w:ilvl w:val="1"/>
      </w:numPr>
      <w:spacing w:after="160"/>
      <w:ind w:left="360"/>
      <w:contextualSpacing/>
    </w:pPr>
    <w:rPr>
      <w:rFonts w:eastAsiaTheme="minorEastAsia"/>
      <w:i/>
      <w:spacing w:val="15"/>
      <w:sz w:val="32"/>
    </w:rPr>
  </w:style>
  <w:style w:type="paragraph" w:styleId="Date">
    <w:name w:val="Date"/>
    <w:basedOn w:val="Normal"/>
    <w:next w:val="Title"/>
    <w:link w:val="DateChar"/>
    <w:uiPriority w:val="2"/>
    <w:qFormat/>
    <w:pPr>
      <w:spacing w:after="360"/>
      <w:ind w:left="0"/>
    </w:pPr>
    <w:rPr>
      <w:sz w:val="28"/>
    </w:rPr>
  </w:style>
  <w:style w:type="character" w:customStyle="1" w:styleId="DateChar">
    <w:name w:val="Date Char"/>
    <w:basedOn w:val="DefaultParagraphFont"/>
    <w:link w:val="Date"/>
    <w:uiPriority w:val="2"/>
    <w:rPr>
      <w:sz w:val="28"/>
    </w:rPr>
  </w:style>
  <w:style w:type="character" w:styleId="IntenseEmphasis">
    <w:name w:val="Intense Emphasis"/>
    <w:basedOn w:val="DefaultParagraphFont"/>
    <w:uiPriority w:val="21"/>
    <w:semiHidden/>
    <w:unhideWhenUsed/>
    <w:qFormat/>
    <w:rPr>
      <w:b/>
      <w:iCs/>
      <w:color w:val="2E2E2E" w:themeColor="accent2"/>
    </w:rPr>
  </w:style>
  <w:style w:type="paragraph" w:styleId="IntenseQuote">
    <w:name w:val="Intense Quote"/>
    <w:basedOn w:val="Normal"/>
    <w:next w:val="Normal"/>
    <w:link w:val="IntenseQuoteChar"/>
    <w:uiPriority w:val="30"/>
    <w:semiHidden/>
    <w:unhideWhenUsed/>
    <w:qFormat/>
    <w:pPr>
      <w:spacing w:before="240"/>
    </w:pPr>
    <w:rPr>
      <w:b/>
      <w:i/>
      <w:iCs/>
      <w:color w:val="2E2E2E" w:themeColor="accent2"/>
    </w:rPr>
  </w:style>
  <w:style w:type="character" w:customStyle="1" w:styleId="IntenseQuoteChar">
    <w:name w:val="Intense Quote Char"/>
    <w:basedOn w:val="DefaultParagraphFont"/>
    <w:link w:val="IntenseQuote"/>
    <w:uiPriority w:val="30"/>
    <w:semiHidden/>
    <w:rPr>
      <w:b/>
      <w:i/>
      <w:iCs/>
      <w:color w:val="2E2E2E" w:themeColor="accent2"/>
    </w:rPr>
  </w:style>
  <w:style w:type="character" w:styleId="IntenseReference">
    <w:name w:val="Intense Reference"/>
    <w:basedOn w:val="DefaultParagraphFont"/>
    <w:uiPriority w:val="32"/>
    <w:semiHidden/>
    <w:unhideWhenUsed/>
    <w:qFormat/>
    <w:rPr>
      <w:b/>
      <w:bCs/>
      <w:caps/>
      <w:smallCaps w:val="0"/>
      <w:color w:val="707070" w:themeColor="accent1"/>
      <w:spacing w:val="0"/>
    </w:rPr>
  </w:style>
  <w:style w:type="paragraph" w:styleId="Quote">
    <w:name w:val="Quote"/>
    <w:basedOn w:val="Normal"/>
    <w:next w:val="Normal"/>
    <w:link w:val="QuoteChar"/>
    <w:uiPriority w:val="29"/>
    <w:semiHidden/>
    <w:unhideWhenUsed/>
    <w:qFormat/>
    <w:pPr>
      <w:spacing w:before="240"/>
    </w:pPr>
    <w:rPr>
      <w:i/>
      <w:iCs/>
    </w:rPr>
  </w:style>
  <w:style w:type="character" w:customStyle="1" w:styleId="QuoteChar">
    <w:name w:val="Quote Char"/>
    <w:basedOn w:val="DefaultParagraphFont"/>
    <w:link w:val="Quote"/>
    <w:uiPriority w:val="29"/>
    <w:semiHidden/>
    <w:rPr>
      <w:i/>
      <w:iCs/>
    </w:rPr>
  </w:style>
  <w:style w:type="character" w:styleId="Strong">
    <w:name w:val="Strong"/>
    <w:basedOn w:val="DefaultParagraphFont"/>
    <w:uiPriority w:val="22"/>
    <w:semiHidden/>
    <w:unhideWhenUsed/>
    <w:qFormat/>
    <w:rPr>
      <w:b/>
      <w:bCs/>
    </w:rPr>
  </w:style>
  <w:style w:type="character" w:styleId="SubtleEmphasis">
    <w:name w:val="Subtle Emphasis"/>
    <w:basedOn w:val="DefaultParagraphFont"/>
    <w:uiPriority w:val="19"/>
    <w:semiHidden/>
    <w:unhideWhenUsed/>
    <w:qFormat/>
    <w:rPr>
      <w:i/>
      <w:iCs/>
      <w:color w:val="707070" w:themeColor="accent1"/>
    </w:rPr>
  </w:style>
  <w:style w:type="character" w:styleId="SubtleReference">
    <w:name w:val="Subtle Reference"/>
    <w:basedOn w:val="DefaultParagraphFont"/>
    <w:uiPriority w:val="31"/>
    <w:semiHidden/>
    <w:unhideWhenUsed/>
    <w:qFormat/>
    <w:rPr>
      <w:caps/>
      <w:smallCaps w:val="0"/>
      <w:color w:val="707070" w:themeColor="accent1"/>
    </w:rPr>
  </w:style>
  <w:style w:type="paragraph" w:styleId="TOCHeading">
    <w:name w:val="TOC Heading"/>
    <w:basedOn w:val="Heading1"/>
    <w:next w:val="Normal"/>
    <w:uiPriority w:val="39"/>
    <w:semiHidden/>
    <w:unhideWhenUsed/>
    <w:qFormat/>
    <w:pPr>
      <w:numPr>
        <w:numId w:val="0"/>
      </w:numPr>
      <w:outlineLvl w:val="9"/>
    </w:pPr>
  </w:style>
  <w:style w:type="character" w:customStyle="1" w:styleId="SubtitleChar">
    <w:name w:val="Subtitle Char"/>
    <w:basedOn w:val="DefaultParagraphFont"/>
    <w:link w:val="Subtitle"/>
    <w:uiPriority w:val="11"/>
    <w:semiHidden/>
    <w:rPr>
      <w:rFonts w:eastAsiaTheme="minorEastAsia"/>
      <w:i/>
      <w:spacing w:val="15"/>
      <w:sz w:val="32"/>
    </w:rPr>
  </w:style>
  <w:style w:type="character" w:styleId="PlaceholderText">
    <w:name w:val="Placeholder Text"/>
    <w:basedOn w:val="DefaultParagraphFont"/>
    <w:uiPriority w:val="99"/>
    <w:semiHidden/>
    <w:rPr>
      <w:color w:val="808080"/>
    </w:rPr>
  </w:style>
  <w:style w:type="paragraph" w:styleId="ListParagraph">
    <w:name w:val="List Paragraph"/>
    <w:basedOn w:val="Normal"/>
    <w:uiPriority w:val="34"/>
    <w:unhideWhenUsed/>
    <w:qFormat/>
    <w:rsid w:val="000C0B02"/>
    <w:pPr>
      <w:ind w:left="720"/>
      <w:contextualSpacing/>
    </w:pPr>
  </w:style>
  <w:style w:type="paragraph" w:styleId="BalloonText">
    <w:name w:val="Balloon Text"/>
    <w:basedOn w:val="Normal"/>
    <w:link w:val="BalloonTextChar"/>
    <w:uiPriority w:val="99"/>
    <w:semiHidden/>
    <w:unhideWhenUsed/>
    <w:rsid w:val="007A29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29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cid:c57fe13b-6169-48fb-91e2-c333b4da85cf@namprd13.prod.outlook.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utline">
  <a:themeElements>
    <a:clrScheme name="Custom 52">
      <a:dk1>
        <a:sysClr val="windowText" lastClr="000000"/>
      </a:dk1>
      <a:lt1>
        <a:sysClr val="window" lastClr="FFFFFF"/>
      </a:lt1>
      <a:dk2>
        <a:srgbClr val="707070"/>
      </a:dk2>
      <a:lt2>
        <a:srgbClr val="E8E8E8"/>
      </a:lt2>
      <a:accent1>
        <a:srgbClr val="707070"/>
      </a:accent1>
      <a:accent2>
        <a:srgbClr val="2E2E2E"/>
      </a:accent2>
      <a:accent3>
        <a:srgbClr val="BF584A"/>
      </a:accent3>
      <a:accent4>
        <a:srgbClr val="5985BD"/>
      </a:accent4>
      <a:accent5>
        <a:srgbClr val="FFBF7B"/>
      </a:accent5>
      <a:accent6>
        <a:srgbClr val="C16F94"/>
      </a:accent6>
      <a:hlink>
        <a:srgbClr val="58A8AD"/>
      </a:hlink>
      <a:folHlink>
        <a:srgbClr val="2B8073"/>
      </a:folHlink>
    </a:clrScheme>
    <a:fontScheme name="Cambria">
      <a:maj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25E1849DB0A3B45910814F043D7BA5E" ma:contentTypeVersion="7" ma:contentTypeDescription="Create a new document." ma:contentTypeScope="" ma:versionID="a7854f975dbbb78e9eba0448c847a665">
  <xsd:schema xmlns:xsd="http://www.w3.org/2001/XMLSchema" xmlns:xs="http://www.w3.org/2001/XMLSchema" xmlns:p="http://schemas.microsoft.com/office/2006/metadata/properties" xmlns:ns2="ec3f0ba0-2783-4c32-ad38-ef84ac1ec349" xmlns:ns3="4d54cb94-b077-4021-9b28-3efd7951d00f" targetNamespace="http://schemas.microsoft.com/office/2006/metadata/properties" ma:root="true" ma:fieldsID="1fdbaadb0d48ffabfcb9ee8ac505fb53" ns2:_="" ns3:_="">
    <xsd:import namespace="ec3f0ba0-2783-4c32-ad38-ef84ac1ec349"/>
    <xsd:import namespace="4d54cb94-b077-4021-9b28-3efd7951d00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3f0ba0-2783-4c32-ad38-ef84ac1ec3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54cb94-b077-4021-9b28-3efd7951d00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137737-5ABD-47A5-9556-281E43D676F7}">
  <ds:schemaRefs>
    <ds:schemaRef ds:uri="http://schemas.microsoft.com/sharepoint/v3/contenttype/forms"/>
  </ds:schemaRefs>
</ds:datastoreItem>
</file>

<file path=customXml/itemProps2.xml><?xml version="1.0" encoding="utf-8"?>
<ds:datastoreItem xmlns:ds="http://schemas.openxmlformats.org/officeDocument/2006/customXml" ds:itemID="{1AF58A09-DDCB-426E-B424-EF82A3181F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3f0ba0-2783-4c32-ad38-ef84ac1ec349"/>
    <ds:schemaRef ds:uri="4d54cb94-b077-4021-9b28-3efd7951d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8E1D8C-BDB2-474A-9879-86BD63B29961}">
  <ds:schemaRefs>
    <ds:schemaRef ds:uri="http://purl.org/dc/terms/"/>
    <ds:schemaRef ds:uri="http://schemas.openxmlformats.org/package/2006/metadata/core-properties"/>
    <ds:schemaRef ds:uri="4d54cb94-b077-4021-9b28-3efd7951d00f"/>
    <ds:schemaRef ds:uri="http://schemas.microsoft.com/office/2006/documentManagement/types"/>
    <ds:schemaRef ds:uri="http://schemas.microsoft.com/office/infopath/2007/PartnerControls"/>
    <ds:schemaRef ds:uri="http://purl.org/dc/elements/1.1/"/>
    <ds:schemaRef ds:uri="http://schemas.microsoft.com/office/2006/metadata/properties"/>
    <ds:schemaRef ds:uri="ec3f0ba0-2783-4c32-ad38-ef84ac1ec349"/>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333</TotalTime>
  <Pages>3</Pages>
  <Words>481</Words>
  <Characters>2744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 Heard Del Hoyo</dc:creator>
  <cp:keywords/>
  <dc:description/>
  <cp:lastModifiedBy>Zack Agerton</cp:lastModifiedBy>
  <cp:revision>19</cp:revision>
  <cp:lastPrinted>2022-09-16T13:43:00Z</cp:lastPrinted>
  <dcterms:created xsi:type="dcterms:W3CDTF">2022-09-16T13:26:00Z</dcterms:created>
  <dcterms:modified xsi:type="dcterms:W3CDTF">2024-02-07T15:48:00Z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TF10002044</vt:lpwstr>
  </property>
  <property fmtid="{D5CDD505-2E9C-101B-9397-08002B2CF9AE}" pid="3" name="ContentTypeId">
    <vt:lpwstr>0x010100D25E1849DB0A3B45910814F043D7BA5E</vt:lpwstr>
  </property>
</Properties>
</file>